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D18" w:rsidRDefault="00971D18">
      <w:pPr>
        <w:spacing w:line="480" w:lineRule="auto"/>
        <w:rPr>
          <w:rFonts w:ascii="Times New Roman" w:eastAsia="Times New Roman" w:hAnsi="Times New Roman" w:cs="Times New Roman"/>
          <w:sz w:val="24"/>
          <w:szCs w:val="24"/>
        </w:rPr>
      </w:pPr>
    </w:p>
    <w:p w:rsidR="00971D18" w:rsidRDefault="00971D18">
      <w:pPr>
        <w:spacing w:line="480" w:lineRule="auto"/>
        <w:rPr>
          <w:rFonts w:ascii="Times New Roman" w:eastAsia="Times New Roman" w:hAnsi="Times New Roman" w:cs="Times New Roman"/>
          <w:sz w:val="24"/>
          <w:szCs w:val="24"/>
        </w:rPr>
      </w:pPr>
    </w:p>
    <w:p w:rsidR="00971D18" w:rsidRDefault="00971D18">
      <w:pPr>
        <w:spacing w:line="480" w:lineRule="auto"/>
        <w:rPr>
          <w:rFonts w:ascii="Times New Roman" w:eastAsia="Times New Roman" w:hAnsi="Times New Roman" w:cs="Times New Roman"/>
          <w:sz w:val="24"/>
          <w:szCs w:val="24"/>
        </w:rPr>
      </w:pPr>
    </w:p>
    <w:p w:rsidR="00971D18" w:rsidRDefault="00971D18">
      <w:pPr>
        <w:spacing w:line="480" w:lineRule="auto"/>
        <w:rPr>
          <w:rFonts w:ascii="Times New Roman" w:eastAsia="Times New Roman" w:hAnsi="Times New Roman" w:cs="Times New Roman"/>
          <w:sz w:val="24"/>
          <w:szCs w:val="24"/>
        </w:rPr>
      </w:pPr>
    </w:p>
    <w:p w:rsidR="00971D18" w:rsidRDefault="00971D18">
      <w:pPr>
        <w:spacing w:line="480" w:lineRule="auto"/>
        <w:rPr>
          <w:rFonts w:ascii="Times New Roman" w:eastAsia="Times New Roman" w:hAnsi="Times New Roman" w:cs="Times New Roman"/>
          <w:sz w:val="24"/>
          <w:szCs w:val="24"/>
        </w:rPr>
      </w:pPr>
    </w:p>
    <w:p w:rsidR="00971D18" w:rsidRDefault="00971D18">
      <w:pPr>
        <w:spacing w:line="480" w:lineRule="auto"/>
        <w:rPr>
          <w:rFonts w:ascii="Times New Roman" w:eastAsia="Times New Roman" w:hAnsi="Times New Roman" w:cs="Times New Roman"/>
          <w:sz w:val="24"/>
          <w:szCs w:val="24"/>
        </w:rPr>
      </w:pPr>
    </w:p>
    <w:p w:rsidR="00971D18" w:rsidRDefault="00971D18">
      <w:pPr>
        <w:spacing w:line="480" w:lineRule="auto"/>
        <w:rPr>
          <w:rFonts w:ascii="Times New Roman" w:eastAsia="Times New Roman" w:hAnsi="Times New Roman" w:cs="Times New Roman"/>
          <w:sz w:val="24"/>
          <w:szCs w:val="24"/>
        </w:rPr>
      </w:pPr>
    </w:p>
    <w:p w:rsidR="00971D18" w:rsidRDefault="00971D18">
      <w:pPr>
        <w:spacing w:line="480" w:lineRule="auto"/>
        <w:rPr>
          <w:rFonts w:ascii="Times New Roman" w:eastAsia="Times New Roman" w:hAnsi="Times New Roman" w:cs="Times New Roman"/>
          <w:sz w:val="24"/>
          <w:szCs w:val="24"/>
        </w:rPr>
      </w:pPr>
    </w:p>
    <w:p w:rsidR="00971D18" w:rsidRDefault="00D1397E" w:rsidP="004025F1">
      <w:pPr>
        <w:spacing w:line="480" w:lineRule="auto"/>
        <w:jc w:val="center"/>
        <w:rPr>
          <w:rFonts w:ascii="Times New Roman" w:eastAsia="Times New Roman" w:hAnsi="Times New Roman" w:cs="Times New Roman"/>
          <w:sz w:val="24"/>
          <w:szCs w:val="24"/>
        </w:rPr>
      </w:pPr>
      <w:bookmarkStart w:id="0" w:name="_GoBack"/>
      <w:bookmarkEnd w:id="0"/>
      <w:proofErr w:type="spellStart"/>
      <w:r>
        <w:rPr>
          <w:rFonts w:ascii="Times New Roman" w:eastAsia="Times New Roman" w:hAnsi="Times New Roman" w:cs="Times New Roman"/>
          <w:sz w:val="24"/>
          <w:szCs w:val="24"/>
        </w:rPr>
        <w:t>Edcamps</w:t>
      </w:r>
      <w:proofErr w:type="spellEnd"/>
      <w:r>
        <w:rPr>
          <w:rFonts w:ascii="Times New Roman" w:eastAsia="Times New Roman" w:hAnsi="Times New Roman" w:cs="Times New Roman"/>
          <w:sz w:val="24"/>
          <w:szCs w:val="24"/>
        </w:rPr>
        <w:t>: The New Rage in Personalized and Participant driven P.D.</w:t>
      </w:r>
    </w:p>
    <w:p w:rsidR="00971D18" w:rsidRDefault="00D1397E">
      <w:pPr>
        <w:spacing w:line="48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Munazzah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Shirwani</w:t>
      </w:r>
      <w:proofErr w:type="spellEnd"/>
    </w:p>
    <w:p w:rsidR="00971D18" w:rsidRDefault="00D1397E">
      <w:pPr>
        <w:spacing w:line="480" w:lineRule="auto"/>
        <w:jc w:val="center"/>
        <w:rPr>
          <w:rFonts w:ascii="Times New Roman" w:eastAsia="Times New Roman" w:hAnsi="Times New Roman" w:cs="Times New Roman"/>
          <w:sz w:val="24"/>
          <w:szCs w:val="24"/>
        </w:rPr>
      </w:pPr>
      <w:r>
        <w:br w:type="page"/>
      </w:r>
    </w:p>
    <w:p w:rsidR="00971D18" w:rsidRDefault="00971D18">
      <w:pPr>
        <w:spacing w:line="480" w:lineRule="auto"/>
        <w:rPr>
          <w:rFonts w:ascii="Times New Roman" w:eastAsia="Times New Roman" w:hAnsi="Times New Roman" w:cs="Times New Roman"/>
          <w:sz w:val="24"/>
          <w:szCs w:val="24"/>
        </w:rPr>
      </w:pPr>
    </w:p>
    <w:p w:rsidR="00971D18" w:rsidRDefault="00D1397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Abstract</w:t>
      </w:r>
    </w:p>
    <w:p w:rsidR="00971D18" w:rsidRDefault="00D1397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w:t>
      </w:r>
      <w:proofErr w:type="spellStart"/>
      <w:r>
        <w:rPr>
          <w:rFonts w:ascii="Times New Roman" w:eastAsia="Times New Roman" w:hAnsi="Times New Roman" w:cs="Times New Roman"/>
          <w:sz w:val="24"/>
          <w:szCs w:val="24"/>
        </w:rPr>
        <w:t>edcamp</w:t>
      </w:r>
      <w:proofErr w:type="spellEnd"/>
      <w:r>
        <w:rPr>
          <w:rFonts w:ascii="Times New Roman" w:eastAsia="Times New Roman" w:hAnsi="Times New Roman" w:cs="Times New Roman"/>
          <w:sz w:val="24"/>
          <w:szCs w:val="24"/>
        </w:rPr>
        <w:t xml:space="preserve"> is a free peer to peer professional development event for educators. This popular format uses a constructivist, community based, learner centred model, often with an inquiry based approach that is a perfect companion to traditional expert led wor</w:t>
      </w:r>
      <w:r>
        <w:rPr>
          <w:rFonts w:ascii="Times New Roman" w:eastAsia="Times New Roman" w:hAnsi="Times New Roman" w:cs="Times New Roman"/>
          <w:sz w:val="24"/>
          <w:szCs w:val="24"/>
        </w:rPr>
        <w:t xml:space="preserve">kshops and conferences held throughout the year. This session will include a live simulation of an </w:t>
      </w:r>
      <w:proofErr w:type="spellStart"/>
      <w:r>
        <w:rPr>
          <w:rFonts w:ascii="Times New Roman" w:eastAsia="Times New Roman" w:hAnsi="Times New Roman" w:cs="Times New Roman"/>
          <w:sz w:val="24"/>
          <w:szCs w:val="24"/>
        </w:rPr>
        <w:t>edcamp</w:t>
      </w:r>
      <w:proofErr w:type="spellEnd"/>
      <w:r>
        <w:rPr>
          <w:rFonts w:ascii="Times New Roman" w:eastAsia="Times New Roman" w:hAnsi="Times New Roman" w:cs="Times New Roman"/>
          <w:sz w:val="24"/>
          <w:szCs w:val="24"/>
        </w:rPr>
        <w:t xml:space="preserve"> event. Participants will learn how to build educator capacity using </w:t>
      </w:r>
      <w:proofErr w:type="spellStart"/>
      <w:r>
        <w:rPr>
          <w:rFonts w:ascii="Times New Roman" w:eastAsia="Times New Roman" w:hAnsi="Times New Roman" w:cs="Times New Roman"/>
          <w:sz w:val="24"/>
          <w:szCs w:val="24"/>
        </w:rPr>
        <w:t>edcamps</w:t>
      </w:r>
      <w:proofErr w:type="spellEnd"/>
      <w:r>
        <w:rPr>
          <w:rFonts w:ascii="Times New Roman" w:eastAsia="Times New Roman" w:hAnsi="Times New Roman" w:cs="Times New Roman"/>
          <w:sz w:val="24"/>
          <w:szCs w:val="24"/>
        </w:rPr>
        <w:t xml:space="preserve"> for their fellow educators, institutions and stakeholders.</w:t>
      </w:r>
    </w:p>
    <w:p w:rsidR="00971D18" w:rsidRDefault="00971D18">
      <w:pPr>
        <w:spacing w:line="480" w:lineRule="auto"/>
        <w:rPr>
          <w:rFonts w:ascii="Times New Roman" w:eastAsia="Times New Roman" w:hAnsi="Times New Roman" w:cs="Times New Roman"/>
          <w:sz w:val="24"/>
          <w:szCs w:val="24"/>
        </w:rPr>
      </w:pPr>
    </w:p>
    <w:p w:rsidR="00971D18" w:rsidRDefault="00971D18">
      <w:pPr>
        <w:spacing w:line="480" w:lineRule="auto"/>
        <w:jc w:val="center"/>
        <w:rPr>
          <w:rFonts w:ascii="Times New Roman" w:eastAsia="Times New Roman" w:hAnsi="Times New Roman" w:cs="Times New Roman"/>
          <w:sz w:val="24"/>
          <w:szCs w:val="24"/>
        </w:rPr>
      </w:pPr>
    </w:p>
    <w:p w:rsidR="00971D18" w:rsidRDefault="00971D18">
      <w:pPr>
        <w:spacing w:line="480" w:lineRule="auto"/>
        <w:jc w:val="center"/>
        <w:rPr>
          <w:rFonts w:ascii="Times New Roman" w:eastAsia="Times New Roman" w:hAnsi="Times New Roman" w:cs="Times New Roman"/>
          <w:sz w:val="24"/>
          <w:szCs w:val="24"/>
        </w:rPr>
      </w:pPr>
    </w:p>
    <w:p w:rsidR="00971D18" w:rsidRDefault="00971D18">
      <w:pPr>
        <w:spacing w:line="480" w:lineRule="auto"/>
        <w:jc w:val="center"/>
        <w:rPr>
          <w:rFonts w:ascii="Times New Roman" w:eastAsia="Times New Roman" w:hAnsi="Times New Roman" w:cs="Times New Roman"/>
          <w:sz w:val="24"/>
          <w:szCs w:val="24"/>
        </w:rPr>
      </w:pPr>
    </w:p>
    <w:p w:rsidR="00971D18" w:rsidRDefault="00971D18">
      <w:pPr>
        <w:spacing w:line="480" w:lineRule="auto"/>
        <w:jc w:val="center"/>
        <w:rPr>
          <w:rFonts w:ascii="Times New Roman" w:eastAsia="Times New Roman" w:hAnsi="Times New Roman" w:cs="Times New Roman"/>
          <w:sz w:val="24"/>
          <w:szCs w:val="24"/>
        </w:rPr>
      </w:pPr>
    </w:p>
    <w:p w:rsidR="00971D18" w:rsidRDefault="00971D18">
      <w:pPr>
        <w:spacing w:line="480" w:lineRule="auto"/>
        <w:jc w:val="center"/>
        <w:rPr>
          <w:rFonts w:ascii="Times New Roman" w:eastAsia="Times New Roman" w:hAnsi="Times New Roman" w:cs="Times New Roman"/>
          <w:sz w:val="24"/>
          <w:szCs w:val="24"/>
        </w:rPr>
      </w:pPr>
    </w:p>
    <w:p w:rsidR="00971D18" w:rsidRDefault="00971D18">
      <w:pPr>
        <w:spacing w:line="480" w:lineRule="auto"/>
        <w:jc w:val="center"/>
        <w:rPr>
          <w:rFonts w:ascii="Times New Roman" w:eastAsia="Times New Roman" w:hAnsi="Times New Roman" w:cs="Times New Roman"/>
          <w:sz w:val="24"/>
          <w:szCs w:val="24"/>
        </w:rPr>
      </w:pPr>
    </w:p>
    <w:p w:rsidR="00971D18" w:rsidRDefault="00971D18">
      <w:pPr>
        <w:spacing w:line="480" w:lineRule="auto"/>
        <w:jc w:val="center"/>
        <w:rPr>
          <w:rFonts w:ascii="Times New Roman" w:eastAsia="Times New Roman" w:hAnsi="Times New Roman" w:cs="Times New Roman"/>
          <w:sz w:val="24"/>
          <w:szCs w:val="24"/>
        </w:rPr>
      </w:pPr>
    </w:p>
    <w:p w:rsidR="00971D18" w:rsidRDefault="00971D18">
      <w:pPr>
        <w:spacing w:line="480" w:lineRule="auto"/>
        <w:jc w:val="center"/>
        <w:rPr>
          <w:rFonts w:ascii="Times New Roman" w:eastAsia="Times New Roman" w:hAnsi="Times New Roman" w:cs="Times New Roman"/>
          <w:sz w:val="24"/>
          <w:szCs w:val="24"/>
        </w:rPr>
      </w:pPr>
    </w:p>
    <w:p w:rsidR="00971D18" w:rsidRDefault="00971D18">
      <w:pPr>
        <w:spacing w:line="480" w:lineRule="auto"/>
        <w:jc w:val="center"/>
        <w:rPr>
          <w:rFonts w:ascii="Times New Roman" w:eastAsia="Times New Roman" w:hAnsi="Times New Roman" w:cs="Times New Roman"/>
          <w:sz w:val="24"/>
          <w:szCs w:val="24"/>
        </w:rPr>
      </w:pPr>
    </w:p>
    <w:p w:rsidR="00971D18" w:rsidRDefault="00971D18">
      <w:pPr>
        <w:spacing w:line="480" w:lineRule="auto"/>
        <w:jc w:val="center"/>
        <w:rPr>
          <w:rFonts w:ascii="Times New Roman" w:eastAsia="Times New Roman" w:hAnsi="Times New Roman" w:cs="Times New Roman"/>
          <w:sz w:val="24"/>
          <w:szCs w:val="24"/>
        </w:rPr>
      </w:pPr>
    </w:p>
    <w:p w:rsidR="00971D18" w:rsidRDefault="00971D18">
      <w:pPr>
        <w:spacing w:line="480" w:lineRule="auto"/>
        <w:jc w:val="center"/>
        <w:rPr>
          <w:rFonts w:ascii="Times New Roman" w:eastAsia="Times New Roman" w:hAnsi="Times New Roman" w:cs="Times New Roman"/>
          <w:sz w:val="24"/>
          <w:szCs w:val="24"/>
        </w:rPr>
      </w:pPr>
    </w:p>
    <w:p w:rsidR="00971D18" w:rsidRDefault="00971D18">
      <w:pPr>
        <w:spacing w:line="480" w:lineRule="auto"/>
        <w:jc w:val="center"/>
        <w:rPr>
          <w:rFonts w:ascii="Times New Roman" w:eastAsia="Times New Roman" w:hAnsi="Times New Roman" w:cs="Times New Roman"/>
          <w:sz w:val="24"/>
          <w:szCs w:val="24"/>
        </w:rPr>
      </w:pPr>
    </w:p>
    <w:p w:rsidR="00971D18" w:rsidRDefault="00971D18">
      <w:pPr>
        <w:spacing w:line="480" w:lineRule="auto"/>
        <w:jc w:val="center"/>
        <w:rPr>
          <w:rFonts w:ascii="Times New Roman" w:eastAsia="Times New Roman" w:hAnsi="Times New Roman" w:cs="Times New Roman"/>
          <w:sz w:val="24"/>
          <w:szCs w:val="24"/>
        </w:rPr>
      </w:pPr>
    </w:p>
    <w:p w:rsidR="00971D18" w:rsidRDefault="00971D18">
      <w:pPr>
        <w:spacing w:line="480" w:lineRule="auto"/>
        <w:jc w:val="center"/>
        <w:rPr>
          <w:rFonts w:ascii="Times New Roman" w:eastAsia="Times New Roman" w:hAnsi="Times New Roman" w:cs="Times New Roman"/>
          <w:sz w:val="24"/>
          <w:szCs w:val="24"/>
        </w:rPr>
      </w:pPr>
    </w:p>
    <w:p w:rsidR="00971D18" w:rsidRDefault="00971D18">
      <w:pPr>
        <w:spacing w:line="480" w:lineRule="auto"/>
        <w:jc w:val="center"/>
        <w:rPr>
          <w:rFonts w:ascii="Times New Roman" w:eastAsia="Times New Roman" w:hAnsi="Times New Roman" w:cs="Times New Roman"/>
          <w:sz w:val="24"/>
          <w:szCs w:val="24"/>
        </w:rPr>
      </w:pPr>
    </w:p>
    <w:p w:rsidR="00971D18" w:rsidRDefault="00971D18">
      <w:pPr>
        <w:spacing w:line="480" w:lineRule="auto"/>
        <w:jc w:val="center"/>
        <w:rPr>
          <w:rFonts w:ascii="Times New Roman" w:eastAsia="Times New Roman" w:hAnsi="Times New Roman" w:cs="Times New Roman"/>
          <w:sz w:val="24"/>
          <w:szCs w:val="24"/>
        </w:rPr>
      </w:pPr>
    </w:p>
    <w:p w:rsidR="00971D18" w:rsidRDefault="00971D18">
      <w:pPr>
        <w:spacing w:line="480" w:lineRule="auto"/>
        <w:jc w:val="center"/>
        <w:rPr>
          <w:rFonts w:ascii="Times New Roman" w:eastAsia="Times New Roman" w:hAnsi="Times New Roman" w:cs="Times New Roman"/>
          <w:sz w:val="24"/>
          <w:szCs w:val="24"/>
        </w:rPr>
      </w:pPr>
    </w:p>
    <w:p w:rsidR="00971D18" w:rsidRDefault="00971D18">
      <w:pPr>
        <w:tabs>
          <w:tab w:val="left" w:pos="1710"/>
          <w:tab w:val="left" w:pos="1980"/>
          <w:tab w:val="left" w:pos="2340"/>
        </w:tabs>
        <w:spacing w:line="480" w:lineRule="auto"/>
        <w:rPr>
          <w:rFonts w:ascii="Times New Roman" w:eastAsia="Times New Roman" w:hAnsi="Times New Roman" w:cs="Times New Roman"/>
          <w:sz w:val="24"/>
          <w:szCs w:val="24"/>
        </w:rPr>
      </w:pPr>
    </w:p>
    <w:p w:rsidR="00971D18" w:rsidRDefault="00971D18">
      <w:pPr>
        <w:shd w:val="clear" w:color="auto" w:fill="FFFFFF"/>
        <w:tabs>
          <w:tab w:val="left" w:pos="1710"/>
          <w:tab w:val="left" w:pos="1980"/>
          <w:tab w:val="left" w:pos="2340"/>
        </w:tabs>
        <w:spacing w:line="480" w:lineRule="auto"/>
        <w:ind w:left="720"/>
        <w:jc w:val="both"/>
        <w:rPr>
          <w:rFonts w:ascii="Times New Roman" w:eastAsia="Times New Roman" w:hAnsi="Times New Roman" w:cs="Times New Roman"/>
          <w:color w:val="222222"/>
          <w:sz w:val="24"/>
          <w:szCs w:val="24"/>
        </w:rPr>
      </w:pPr>
    </w:p>
    <w:p w:rsidR="00971D18" w:rsidRDefault="00971D18">
      <w:pPr>
        <w:tabs>
          <w:tab w:val="left" w:pos="1710"/>
          <w:tab w:val="left" w:pos="1980"/>
          <w:tab w:val="left" w:pos="2340"/>
        </w:tabs>
        <w:spacing w:line="480" w:lineRule="auto"/>
        <w:ind w:left="720"/>
        <w:rPr>
          <w:rFonts w:ascii="Times New Roman" w:eastAsia="Times New Roman" w:hAnsi="Times New Roman" w:cs="Times New Roman"/>
          <w:sz w:val="24"/>
          <w:szCs w:val="24"/>
        </w:rPr>
      </w:pPr>
    </w:p>
    <w:p w:rsidR="00971D18" w:rsidRDefault="00D1397E">
      <w:pPr>
        <w:tabs>
          <w:tab w:val="left" w:pos="1710"/>
          <w:tab w:val="left" w:pos="1980"/>
          <w:tab w:val="left" w:pos="2340"/>
        </w:tabs>
        <w:spacing w:line="48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Problem</w:t>
      </w:r>
    </w:p>
    <w:p w:rsidR="00971D18" w:rsidRDefault="00971D18">
      <w:pPr>
        <w:tabs>
          <w:tab w:val="left" w:pos="1710"/>
          <w:tab w:val="left" w:pos="1980"/>
          <w:tab w:val="left" w:pos="2340"/>
        </w:tabs>
        <w:spacing w:line="480" w:lineRule="auto"/>
        <w:ind w:left="720"/>
        <w:jc w:val="center"/>
        <w:rPr>
          <w:rFonts w:ascii="Times New Roman" w:eastAsia="Times New Roman" w:hAnsi="Times New Roman" w:cs="Times New Roman"/>
          <w:sz w:val="24"/>
          <w:szCs w:val="24"/>
        </w:rPr>
      </w:pPr>
    </w:p>
    <w:p w:rsidR="00971D18" w:rsidRDefault="00D1397E">
      <w:pPr>
        <w:tabs>
          <w:tab w:val="left" w:pos="1710"/>
          <w:tab w:val="left" w:pos="1980"/>
          <w:tab w:val="left" w:pos="2340"/>
        </w:tabs>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Traditional </w:t>
      </w:r>
      <w:proofErr w:type="spellStart"/>
      <w:r>
        <w:rPr>
          <w:rFonts w:ascii="Times New Roman" w:eastAsia="Times New Roman" w:hAnsi="Times New Roman" w:cs="Times New Roman"/>
          <w:sz w:val="24"/>
          <w:szCs w:val="24"/>
        </w:rPr>
        <w:t>p.d</w:t>
      </w:r>
      <w:proofErr w:type="spellEnd"/>
      <w:r>
        <w:rPr>
          <w:rFonts w:ascii="Times New Roman" w:eastAsia="Times New Roman" w:hAnsi="Times New Roman" w:cs="Times New Roman"/>
          <w:sz w:val="24"/>
          <w:szCs w:val="24"/>
        </w:rPr>
        <w:t xml:space="preserve"> formats have not always satisfied an educator’s need for personalized, collaborative and reflective learning. Furthermore, with the number and diversity of Islamic schools increasing across North America, there is a great</w:t>
      </w:r>
      <w:r>
        <w:rPr>
          <w:rFonts w:ascii="Times New Roman" w:eastAsia="Times New Roman" w:hAnsi="Times New Roman" w:cs="Times New Roman"/>
          <w:sz w:val="24"/>
          <w:szCs w:val="24"/>
        </w:rPr>
        <w:t>er desire for institutions to tap into each other’s collective capacity.</w:t>
      </w:r>
    </w:p>
    <w:p w:rsidR="00971D18" w:rsidRDefault="00971D18">
      <w:pPr>
        <w:tabs>
          <w:tab w:val="left" w:pos="1710"/>
          <w:tab w:val="left" w:pos="1980"/>
          <w:tab w:val="left" w:pos="2340"/>
        </w:tabs>
        <w:spacing w:line="480" w:lineRule="auto"/>
        <w:ind w:left="720"/>
        <w:rPr>
          <w:rFonts w:ascii="Times New Roman" w:eastAsia="Times New Roman" w:hAnsi="Times New Roman" w:cs="Times New Roman"/>
          <w:sz w:val="24"/>
          <w:szCs w:val="24"/>
        </w:rPr>
      </w:pPr>
    </w:p>
    <w:p w:rsidR="00971D18" w:rsidRDefault="00D1397E">
      <w:pPr>
        <w:tabs>
          <w:tab w:val="left" w:pos="1710"/>
          <w:tab w:val="left" w:pos="1980"/>
          <w:tab w:val="left" w:pos="2340"/>
        </w:tabs>
        <w:spacing w:line="480"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Edcamps</w:t>
      </w:r>
      <w:proofErr w:type="spellEnd"/>
      <w:r>
        <w:rPr>
          <w:rFonts w:ascii="Times New Roman" w:eastAsia="Times New Roman" w:hAnsi="Times New Roman" w:cs="Times New Roman"/>
          <w:sz w:val="24"/>
          <w:szCs w:val="24"/>
        </w:rPr>
        <w:t xml:space="preserve"> are a peer based, collaborative and cost effective one day event for educators to connect and engage on relevant topics in an intimate discussion based format. Islamic school</w:t>
      </w:r>
      <w:r>
        <w:rPr>
          <w:rFonts w:ascii="Times New Roman" w:eastAsia="Times New Roman" w:hAnsi="Times New Roman" w:cs="Times New Roman"/>
          <w:sz w:val="24"/>
          <w:szCs w:val="24"/>
        </w:rPr>
        <w:t xml:space="preserve">s and other institutions serving the student community could benefit greatly from the grassroots ‘unconference’ format of an </w:t>
      </w:r>
      <w:proofErr w:type="spellStart"/>
      <w:r>
        <w:rPr>
          <w:rFonts w:ascii="Times New Roman" w:eastAsia="Times New Roman" w:hAnsi="Times New Roman" w:cs="Times New Roman"/>
          <w:sz w:val="24"/>
          <w:szCs w:val="24"/>
        </w:rPr>
        <w:t>edcamp</w:t>
      </w:r>
      <w:proofErr w:type="spellEnd"/>
      <w:r>
        <w:rPr>
          <w:rFonts w:ascii="Times New Roman" w:eastAsia="Times New Roman" w:hAnsi="Times New Roman" w:cs="Times New Roman"/>
          <w:sz w:val="24"/>
          <w:szCs w:val="24"/>
        </w:rPr>
        <w:t>.</w:t>
      </w:r>
    </w:p>
    <w:p w:rsidR="00971D18" w:rsidRDefault="00971D18">
      <w:pPr>
        <w:tabs>
          <w:tab w:val="left" w:pos="1710"/>
          <w:tab w:val="left" w:pos="1980"/>
          <w:tab w:val="left" w:pos="2340"/>
        </w:tabs>
        <w:spacing w:line="480" w:lineRule="auto"/>
        <w:ind w:left="720"/>
        <w:rPr>
          <w:rFonts w:ascii="Times New Roman" w:eastAsia="Times New Roman" w:hAnsi="Times New Roman" w:cs="Times New Roman"/>
          <w:sz w:val="24"/>
          <w:szCs w:val="24"/>
        </w:rPr>
      </w:pPr>
    </w:p>
    <w:p w:rsidR="00971D18" w:rsidRDefault="00D1397E">
      <w:pPr>
        <w:tabs>
          <w:tab w:val="left" w:pos="1710"/>
          <w:tab w:val="left" w:pos="1980"/>
          <w:tab w:val="left" w:pos="2340"/>
        </w:tabs>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an </w:t>
      </w:r>
      <w:proofErr w:type="spellStart"/>
      <w:r>
        <w:rPr>
          <w:rFonts w:ascii="Times New Roman" w:eastAsia="Times New Roman" w:hAnsi="Times New Roman" w:cs="Times New Roman"/>
          <w:sz w:val="24"/>
          <w:szCs w:val="24"/>
        </w:rPr>
        <w:t>edcamp</w:t>
      </w:r>
      <w:proofErr w:type="spellEnd"/>
      <w:r>
        <w:rPr>
          <w:rFonts w:ascii="Times New Roman" w:eastAsia="Times New Roman" w:hAnsi="Times New Roman" w:cs="Times New Roman"/>
          <w:sz w:val="24"/>
          <w:szCs w:val="24"/>
        </w:rPr>
        <w:t xml:space="preserve"> and how is it different from a traditional workshop or conference?</w:t>
      </w:r>
    </w:p>
    <w:p w:rsidR="00971D18" w:rsidRDefault="00D1397E">
      <w:pPr>
        <w:tabs>
          <w:tab w:val="left" w:pos="1710"/>
          <w:tab w:val="left" w:pos="1980"/>
          <w:tab w:val="left" w:pos="2340"/>
        </w:tabs>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Unlike traditional conferences, </w:t>
      </w:r>
      <w:proofErr w:type="spellStart"/>
      <w:r>
        <w:rPr>
          <w:rFonts w:ascii="Times New Roman" w:eastAsia="Times New Roman" w:hAnsi="Times New Roman" w:cs="Times New Roman"/>
          <w:sz w:val="24"/>
          <w:szCs w:val="24"/>
        </w:rPr>
        <w:t>edcamp</w:t>
      </w:r>
      <w:proofErr w:type="spellEnd"/>
      <w:r>
        <w:rPr>
          <w:rFonts w:ascii="Times New Roman" w:eastAsia="Times New Roman" w:hAnsi="Times New Roman" w:cs="Times New Roman"/>
          <w:sz w:val="24"/>
          <w:szCs w:val="24"/>
        </w:rPr>
        <w:t xml:space="preserve"> sessions are free, discussion based, informal events. There is no single expert in the room. All voices are valued and, with good facilitation, given adequate airtime. The topics are not typically pre-determined by or</w:t>
      </w:r>
      <w:r>
        <w:rPr>
          <w:rFonts w:ascii="Times New Roman" w:eastAsia="Times New Roman" w:hAnsi="Times New Roman" w:cs="Times New Roman"/>
          <w:sz w:val="24"/>
          <w:szCs w:val="24"/>
        </w:rPr>
        <w:t xml:space="preserve">ganizers, rather, as per the grassroots nature of </w:t>
      </w:r>
      <w:proofErr w:type="spellStart"/>
      <w:r>
        <w:rPr>
          <w:rFonts w:ascii="Times New Roman" w:eastAsia="Times New Roman" w:hAnsi="Times New Roman" w:cs="Times New Roman"/>
          <w:sz w:val="24"/>
          <w:szCs w:val="24"/>
        </w:rPr>
        <w:t>edcamps</w:t>
      </w:r>
      <w:proofErr w:type="spellEnd"/>
      <w:r>
        <w:rPr>
          <w:rFonts w:ascii="Times New Roman" w:eastAsia="Times New Roman" w:hAnsi="Times New Roman" w:cs="Times New Roman"/>
          <w:sz w:val="24"/>
          <w:szCs w:val="24"/>
        </w:rPr>
        <w:t xml:space="preserve">, they are suggested by </w:t>
      </w:r>
      <w:proofErr w:type="spellStart"/>
      <w:r>
        <w:rPr>
          <w:rFonts w:ascii="Times New Roman" w:eastAsia="Times New Roman" w:hAnsi="Times New Roman" w:cs="Times New Roman"/>
          <w:sz w:val="24"/>
          <w:szCs w:val="24"/>
        </w:rPr>
        <w:t>edcamp</w:t>
      </w:r>
      <w:proofErr w:type="spellEnd"/>
      <w:r>
        <w:rPr>
          <w:rFonts w:ascii="Times New Roman" w:eastAsia="Times New Roman" w:hAnsi="Times New Roman" w:cs="Times New Roman"/>
          <w:sz w:val="24"/>
          <w:szCs w:val="24"/>
        </w:rPr>
        <w:t xml:space="preserve"> attendees at the start of the day. Organizers then schedule the most popular suggestions into the program for the day.</w:t>
      </w:r>
    </w:p>
    <w:p w:rsidR="00971D18" w:rsidRDefault="00D1397E">
      <w:pPr>
        <w:tabs>
          <w:tab w:val="left" w:pos="1710"/>
          <w:tab w:val="left" w:pos="1980"/>
          <w:tab w:val="left" w:pos="2340"/>
        </w:tabs>
        <w:spacing w:line="48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the Literature</w:t>
      </w:r>
    </w:p>
    <w:p w:rsidR="00971D18" w:rsidRDefault="00D1397E">
      <w:pPr>
        <w:tabs>
          <w:tab w:val="left" w:pos="1710"/>
          <w:tab w:val="left" w:pos="1980"/>
          <w:tab w:val="left" w:pos="2340"/>
        </w:tabs>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Since </w:t>
      </w:r>
      <w:proofErr w:type="spellStart"/>
      <w:r>
        <w:rPr>
          <w:rFonts w:ascii="Times New Roman" w:eastAsia="Times New Roman" w:hAnsi="Times New Roman" w:cs="Times New Roman"/>
          <w:sz w:val="24"/>
          <w:szCs w:val="24"/>
        </w:rPr>
        <w:t>edcamps</w:t>
      </w:r>
      <w:proofErr w:type="spellEnd"/>
      <w:r>
        <w:rPr>
          <w:rFonts w:ascii="Times New Roman" w:eastAsia="Times New Roman" w:hAnsi="Times New Roman" w:cs="Times New Roman"/>
          <w:sz w:val="24"/>
          <w:szCs w:val="24"/>
        </w:rPr>
        <w:t xml:space="preserve"> and unconf</w:t>
      </w:r>
      <w:r>
        <w:rPr>
          <w:rFonts w:ascii="Times New Roman" w:eastAsia="Times New Roman" w:hAnsi="Times New Roman" w:cs="Times New Roman"/>
          <w:sz w:val="24"/>
          <w:szCs w:val="24"/>
        </w:rPr>
        <w:t>erences are relatively new phenomena, the research is limited but growing.</w:t>
      </w:r>
    </w:p>
    <w:p w:rsidR="00971D18" w:rsidRDefault="00971D18">
      <w:pPr>
        <w:tabs>
          <w:tab w:val="left" w:pos="1710"/>
          <w:tab w:val="left" w:pos="1980"/>
          <w:tab w:val="left" w:pos="2340"/>
        </w:tabs>
        <w:spacing w:line="480" w:lineRule="auto"/>
        <w:ind w:left="720"/>
        <w:rPr>
          <w:rFonts w:ascii="Times New Roman" w:eastAsia="Times New Roman" w:hAnsi="Times New Roman" w:cs="Times New Roman"/>
          <w:sz w:val="24"/>
          <w:szCs w:val="24"/>
        </w:rPr>
      </w:pPr>
    </w:p>
    <w:p w:rsidR="00971D18" w:rsidRDefault="00D1397E">
      <w:pPr>
        <w:tabs>
          <w:tab w:val="left" w:pos="1710"/>
          <w:tab w:val="left" w:pos="1980"/>
          <w:tab w:val="left" w:pos="2340"/>
        </w:tabs>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2012 Swanson, Miles and Leanness of the </w:t>
      </w:r>
      <w:proofErr w:type="spellStart"/>
      <w:r>
        <w:rPr>
          <w:rFonts w:ascii="Times New Roman" w:eastAsia="Times New Roman" w:hAnsi="Times New Roman" w:cs="Times New Roman"/>
          <w:sz w:val="24"/>
          <w:szCs w:val="24"/>
        </w:rPr>
        <w:t>Edcamp</w:t>
      </w:r>
      <w:proofErr w:type="spellEnd"/>
      <w:r>
        <w:rPr>
          <w:rFonts w:ascii="Times New Roman" w:eastAsia="Times New Roman" w:hAnsi="Times New Roman" w:cs="Times New Roman"/>
          <w:sz w:val="24"/>
          <w:szCs w:val="24"/>
        </w:rPr>
        <w:t xml:space="preserve"> Foundation wrote a white paper called </w:t>
      </w:r>
      <w:proofErr w:type="spellStart"/>
      <w:r>
        <w:rPr>
          <w:rFonts w:ascii="Times New Roman" w:eastAsia="Times New Roman" w:hAnsi="Times New Roman" w:cs="Times New Roman"/>
          <w:sz w:val="24"/>
          <w:szCs w:val="24"/>
        </w:rPr>
        <w:t>Edcamp</w:t>
      </w:r>
      <w:proofErr w:type="spellEnd"/>
      <w:r>
        <w:rPr>
          <w:rFonts w:ascii="Times New Roman" w:eastAsia="Times New Roman" w:hAnsi="Times New Roman" w:cs="Times New Roman"/>
          <w:sz w:val="24"/>
          <w:szCs w:val="24"/>
        </w:rPr>
        <w:t>: A qualitative exploration. They analyzed and coded 30 reflective blogposts in the l</w:t>
      </w:r>
      <w:r>
        <w:rPr>
          <w:rFonts w:ascii="Times New Roman" w:eastAsia="Times New Roman" w:hAnsi="Times New Roman" w:cs="Times New Roman"/>
          <w:sz w:val="24"/>
          <w:szCs w:val="24"/>
        </w:rPr>
        <w:t>ight of the four tenets of effective professional development. These tenets stated that the professional learning be learner centred, assessment centred, knowledge centred and community centred (National Academies Press, 2000). The white paper’s results in</w:t>
      </w:r>
      <w:r>
        <w:rPr>
          <w:rFonts w:ascii="Times New Roman" w:eastAsia="Times New Roman" w:hAnsi="Times New Roman" w:cs="Times New Roman"/>
          <w:sz w:val="24"/>
          <w:szCs w:val="24"/>
        </w:rPr>
        <w:t>dicated that ‘</w:t>
      </w:r>
      <w:proofErr w:type="spellStart"/>
      <w:r>
        <w:rPr>
          <w:rFonts w:ascii="Times New Roman" w:eastAsia="Times New Roman" w:hAnsi="Times New Roman" w:cs="Times New Roman"/>
          <w:sz w:val="24"/>
          <w:szCs w:val="24"/>
        </w:rPr>
        <w:t>Edcamp</w:t>
      </w:r>
      <w:proofErr w:type="spellEnd"/>
      <w:r>
        <w:rPr>
          <w:rFonts w:ascii="Times New Roman" w:eastAsia="Times New Roman" w:hAnsi="Times New Roman" w:cs="Times New Roman"/>
          <w:sz w:val="24"/>
          <w:szCs w:val="24"/>
        </w:rPr>
        <w:t xml:space="preserve"> events are aligned with the tenets of effective professional development.’</w:t>
      </w:r>
    </w:p>
    <w:p w:rsidR="00971D18" w:rsidRDefault="00971D18">
      <w:pPr>
        <w:tabs>
          <w:tab w:val="left" w:pos="1710"/>
          <w:tab w:val="left" w:pos="1980"/>
          <w:tab w:val="left" w:pos="2340"/>
        </w:tabs>
        <w:spacing w:line="480" w:lineRule="auto"/>
        <w:ind w:left="720"/>
        <w:rPr>
          <w:rFonts w:ascii="Times New Roman" w:eastAsia="Times New Roman" w:hAnsi="Times New Roman" w:cs="Times New Roman"/>
          <w:sz w:val="24"/>
          <w:szCs w:val="24"/>
        </w:rPr>
      </w:pPr>
    </w:p>
    <w:p w:rsidR="00971D18" w:rsidRDefault="00D1397E">
      <w:pPr>
        <w:tabs>
          <w:tab w:val="left" w:pos="1710"/>
          <w:tab w:val="left" w:pos="1980"/>
          <w:tab w:val="left" w:pos="2340"/>
        </w:tabs>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2016 Trust, </w:t>
      </w:r>
      <w:proofErr w:type="spellStart"/>
      <w:r>
        <w:rPr>
          <w:rFonts w:ascii="Times New Roman" w:eastAsia="Times New Roman" w:hAnsi="Times New Roman" w:cs="Times New Roman"/>
          <w:sz w:val="24"/>
          <w:szCs w:val="24"/>
        </w:rPr>
        <w:t>Krutka</w:t>
      </w:r>
      <w:proofErr w:type="spellEnd"/>
      <w:r>
        <w:rPr>
          <w:rFonts w:ascii="Times New Roman" w:eastAsia="Times New Roman" w:hAnsi="Times New Roman" w:cs="Times New Roman"/>
          <w:sz w:val="24"/>
          <w:szCs w:val="24"/>
        </w:rPr>
        <w:t xml:space="preserve"> and Carpenter wrote a report called Together we are better: PLNs for teachers. Their data analysis suggests that the availability of expa</w:t>
      </w:r>
      <w:r>
        <w:rPr>
          <w:rFonts w:ascii="Times New Roman" w:eastAsia="Times New Roman" w:hAnsi="Times New Roman" w:cs="Times New Roman"/>
          <w:sz w:val="24"/>
          <w:szCs w:val="24"/>
        </w:rPr>
        <w:t>nsive PLNs (Professional Learning Networks), and their capacity to respond to educators’ diverse interests and needs, appear to offer possibilities for supporting the professional growth of whole teachers. While this research mainly focuses on online PLN’s</w:t>
      </w:r>
      <w:r>
        <w:rPr>
          <w:rFonts w:ascii="Times New Roman" w:eastAsia="Times New Roman" w:hAnsi="Times New Roman" w:cs="Times New Roman"/>
          <w:sz w:val="24"/>
          <w:szCs w:val="24"/>
        </w:rPr>
        <w:t xml:space="preserve">, it discusses the desire for teachers to seek out more holistic </w:t>
      </w:r>
      <w:proofErr w:type="spellStart"/>
      <w:proofErr w:type="gramStart"/>
      <w:r>
        <w:rPr>
          <w:rFonts w:ascii="Times New Roman" w:eastAsia="Times New Roman" w:hAnsi="Times New Roman" w:cs="Times New Roman"/>
          <w:sz w:val="24"/>
          <w:szCs w:val="24"/>
        </w:rPr>
        <w:t>pd</w:t>
      </w:r>
      <w:proofErr w:type="spellEnd"/>
      <w:proofErr w:type="gramEnd"/>
      <w:r>
        <w:rPr>
          <w:rFonts w:ascii="Times New Roman" w:eastAsia="Times New Roman" w:hAnsi="Times New Roman" w:cs="Times New Roman"/>
          <w:sz w:val="24"/>
          <w:szCs w:val="24"/>
        </w:rPr>
        <w:t xml:space="preserve"> opportunities beyond the traditional skills based </w:t>
      </w:r>
      <w:proofErr w:type="spellStart"/>
      <w:r>
        <w:rPr>
          <w:rFonts w:ascii="Times New Roman" w:eastAsia="Times New Roman" w:hAnsi="Times New Roman" w:cs="Times New Roman"/>
          <w:sz w:val="24"/>
          <w:szCs w:val="24"/>
        </w:rPr>
        <w:t>pd</w:t>
      </w:r>
      <w:proofErr w:type="spellEnd"/>
      <w:r>
        <w:rPr>
          <w:rFonts w:ascii="Times New Roman" w:eastAsia="Times New Roman" w:hAnsi="Times New Roman" w:cs="Times New Roman"/>
          <w:sz w:val="24"/>
          <w:szCs w:val="24"/>
        </w:rPr>
        <w:t xml:space="preserve"> workshop. In this vein they reference </w:t>
      </w:r>
      <w:proofErr w:type="spellStart"/>
      <w:r>
        <w:rPr>
          <w:rFonts w:ascii="Times New Roman" w:eastAsia="Times New Roman" w:hAnsi="Times New Roman" w:cs="Times New Roman"/>
          <w:sz w:val="24"/>
          <w:szCs w:val="24"/>
        </w:rPr>
        <w:t>edcamps</w:t>
      </w:r>
      <w:proofErr w:type="spellEnd"/>
      <w:r>
        <w:rPr>
          <w:rFonts w:ascii="Times New Roman" w:eastAsia="Times New Roman" w:hAnsi="Times New Roman" w:cs="Times New Roman"/>
          <w:sz w:val="24"/>
          <w:szCs w:val="24"/>
        </w:rPr>
        <w:t xml:space="preserve"> and unconferences as ‘Informal learning opportunities (that) allow educators to co-constr</w:t>
      </w:r>
      <w:r>
        <w:rPr>
          <w:rFonts w:ascii="Times New Roman" w:eastAsia="Times New Roman" w:hAnsi="Times New Roman" w:cs="Times New Roman"/>
          <w:sz w:val="24"/>
          <w:szCs w:val="24"/>
        </w:rPr>
        <w:t xml:space="preserve">uct knowledge for their practice in collaboration with peers, colleagues, and other individuals who are situated locally.’ Interestingly, the strong social media activity of </w:t>
      </w:r>
      <w:proofErr w:type="spellStart"/>
      <w:r>
        <w:rPr>
          <w:rFonts w:ascii="Times New Roman" w:eastAsia="Times New Roman" w:hAnsi="Times New Roman" w:cs="Times New Roman"/>
          <w:sz w:val="24"/>
          <w:szCs w:val="24"/>
        </w:rPr>
        <w:t>edcamps</w:t>
      </w:r>
      <w:proofErr w:type="spellEnd"/>
      <w:r>
        <w:rPr>
          <w:rFonts w:ascii="Times New Roman" w:eastAsia="Times New Roman" w:hAnsi="Times New Roman" w:cs="Times New Roman"/>
          <w:sz w:val="24"/>
          <w:szCs w:val="24"/>
        </w:rPr>
        <w:t xml:space="preserve"> allows this knowledge to permeate even online and hence global PLNs.</w:t>
      </w:r>
    </w:p>
    <w:p w:rsidR="00971D18" w:rsidRDefault="00971D18">
      <w:pPr>
        <w:tabs>
          <w:tab w:val="left" w:pos="1710"/>
          <w:tab w:val="left" w:pos="1980"/>
          <w:tab w:val="left" w:pos="2340"/>
        </w:tabs>
        <w:spacing w:line="480" w:lineRule="auto"/>
        <w:ind w:left="720"/>
        <w:rPr>
          <w:rFonts w:ascii="Times New Roman" w:eastAsia="Times New Roman" w:hAnsi="Times New Roman" w:cs="Times New Roman"/>
          <w:sz w:val="24"/>
          <w:szCs w:val="24"/>
        </w:rPr>
      </w:pPr>
    </w:p>
    <w:p w:rsidR="00971D18" w:rsidRDefault="00D1397E">
      <w:pPr>
        <w:tabs>
          <w:tab w:val="left" w:pos="1710"/>
          <w:tab w:val="left" w:pos="1980"/>
          <w:tab w:val="left" w:pos="2340"/>
        </w:tabs>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Earl</w:t>
      </w:r>
      <w:r>
        <w:rPr>
          <w:rFonts w:ascii="Times New Roman" w:eastAsia="Times New Roman" w:hAnsi="Times New Roman" w:cs="Times New Roman"/>
          <w:sz w:val="24"/>
          <w:szCs w:val="24"/>
        </w:rPr>
        <w:t>ier in 2015, in an exploratory study, Carpenter investigated motivations for attendance in ‘</w:t>
      </w:r>
      <w:r>
        <w:rPr>
          <w:rFonts w:ascii="Times New Roman" w:eastAsia="Times New Roman" w:hAnsi="Times New Roman" w:cs="Times New Roman"/>
          <w:color w:val="333333"/>
          <w:sz w:val="24"/>
          <w:szCs w:val="24"/>
        </w:rPr>
        <w:t xml:space="preserve">Unconference professional development: </w:t>
      </w:r>
      <w:proofErr w:type="spellStart"/>
      <w:r>
        <w:rPr>
          <w:rFonts w:ascii="Times New Roman" w:eastAsia="Times New Roman" w:hAnsi="Times New Roman" w:cs="Times New Roman"/>
          <w:color w:val="333333"/>
          <w:sz w:val="24"/>
          <w:szCs w:val="24"/>
        </w:rPr>
        <w:t>Edcamp</w:t>
      </w:r>
      <w:proofErr w:type="spellEnd"/>
      <w:r>
        <w:rPr>
          <w:rFonts w:ascii="Times New Roman" w:eastAsia="Times New Roman" w:hAnsi="Times New Roman" w:cs="Times New Roman"/>
          <w:color w:val="333333"/>
          <w:sz w:val="24"/>
          <w:szCs w:val="24"/>
        </w:rPr>
        <w:t xml:space="preserve"> participant perceptions and motivations for attendance.’ </w:t>
      </w:r>
      <w:r>
        <w:rPr>
          <w:rFonts w:ascii="Times New Roman" w:eastAsia="Times New Roman" w:hAnsi="Times New Roman" w:cs="Times New Roman"/>
          <w:sz w:val="24"/>
          <w:szCs w:val="24"/>
        </w:rPr>
        <w:t>He concluded that, ‘The educators in this study were motivate</w:t>
      </w:r>
      <w:r>
        <w:rPr>
          <w:rFonts w:ascii="Times New Roman" w:eastAsia="Times New Roman" w:hAnsi="Times New Roman" w:cs="Times New Roman"/>
          <w:sz w:val="24"/>
          <w:szCs w:val="24"/>
        </w:rPr>
        <w:t xml:space="preserve">d to attend </w:t>
      </w:r>
      <w:proofErr w:type="spellStart"/>
      <w:r>
        <w:rPr>
          <w:rFonts w:ascii="Times New Roman" w:eastAsia="Times New Roman" w:hAnsi="Times New Roman" w:cs="Times New Roman"/>
          <w:sz w:val="24"/>
          <w:szCs w:val="24"/>
        </w:rPr>
        <w:t>Edcamps</w:t>
      </w:r>
      <w:proofErr w:type="spellEnd"/>
      <w:r>
        <w:rPr>
          <w:rFonts w:ascii="Times New Roman" w:eastAsia="Times New Roman" w:hAnsi="Times New Roman" w:cs="Times New Roman"/>
          <w:sz w:val="24"/>
          <w:szCs w:val="24"/>
        </w:rPr>
        <w:t xml:space="preserve"> in their free time, rated their </w:t>
      </w:r>
      <w:proofErr w:type="spellStart"/>
      <w:r>
        <w:rPr>
          <w:rFonts w:ascii="Times New Roman" w:eastAsia="Times New Roman" w:hAnsi="Times New Roman" w:cs="Times New Roman"/>
          <w:sz w:val="24"/>
          <w:szCs w:val="24"/>
        </w:rPr>
        <w:t>Edcamp</w:t>
      </w:r>
      <w:proofErr w:type="spellEnd"/>
      <w:r>
        <w:rPr>
          <w:rFonts w:ascii="Times New Roman" w:eastAsia="Times New Roman" w:hAnsi="Times New Roman" w:cs="Times New Roman"/>
          <w:sz w:val="24"/>
          <w:szCs w:val="24"/>
        </w:rPr>
        <w:t xml:space="preserve"> experiences highly, and overwhelmingly expressed intentions to participate in future events.’</w:t>
      </w:r>
    </w:p>
    <w:p w:rsidR="00971D18" w:rsidRDefault="00971D18">
      <w:pPr>
        <w:tabs>
          <w:tab w:val="left" w:pos="1710"/>
          <w:tab w:val="left" w:pos="1980"/>
          <w:tab w:val="left" w:pos="2340"/>
        </w:tabs>
        <w:spacing w:line="480" w:lineRule="auto"/>
        <w:ind w:left="720"/>
        <w:rPr>
          <w:rFonts w:ascii="Times New Roman" w:eastAsia="Times New Roman" w:hAnsi="Times New Roman" w:cs="Times New Roman"/>
          <w:sz w:val="24"/>
          <w:szCs w:val="24"/>
        </w:rPr>
      </w:pPr>
    </w:p>
    <w:p w:rsidR="00971D18" w:rsidRDefault="00D1397E">
      <w:pPr>
        <w:tabs>
          <w:tab w:val="left" w:pos="1710"/>
          <w:tab w:val="left" w:pos="1980"/>
          <w:tab w:val="left" w:pos="2340"/>
        </w:tabs>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motivation was borne out in </w:t>
      </w:r>
      <w:r>
        <w:rPr>
          <w:rFonts w:ascii="Times New Roman" w:eastAsia="Times New Roman" w:hAnsi="Times New Roman" w:cs="Times New Roman"/>
          <w:sz w:val="24"/>
          <w:szCs w:val="24"/>
          <w:highlight w:val="white"/>
        </w:rPr>
        <w:t>preliminary findings from a recent study on teachers' professional le</w:t>
      </w:r>
      <w:r>
        <w:rPr>
          <w:rFonts w:ascii="Times New Roman" w:eastAsia="Times New Roman" w:hAnsi="Times New Roman" w:cs="Times New Roman"/>
          <w:sz w:val="24"/>
          <w:szCs w:val="24"/>
          <w:highlight w:val="white"/>
        </w:rPr>
        <w:t>arning preferences. These preferences indicated that teachers feel more supported in their work and better prepared to support their students' learning when they select their own professional learning (PL) opportunities (Howard, 2016)</w:t>
      </w:r>
    </w:p>
    <w:p w:rsidR="00971D18" w:rsidRDefault="00971D18">
      <w:pPr>
        <w:tabs>
          <w:tab w:val="left" w:pos="1710"/>
          <w:tab w:val="left" w:pos="1980"/>
          <w:tab w:val="left" w:pos="2340"/>
        </w:tabs>
        <w:spacing w:line="480" w:lineRule="auto"/>
        <w:rPr>
          <w:rFonts w:ascii="Times New Roman" w:eastAsia="Times New Roman" w:hAnsi="Times New Roman" w:cs="Times New Roman"/>
          <w:sz w:val="24"/>
          <w:szCs w:val="24"/>
        </w:rPr>
      </w:pPr>
    </w:p>
    <w:p w:rsidR="00971D18" w:rsidRDefault="00D1397E">
      <w:pPr>
        <w:tabs>
          <w:tab w:val="left" w:pos="1710"/>
          <w:tab w:val="left" w:pos="1980"/>
          <w:tab w:val="left" w:pos="2340"/>
        </w:tabs>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‘But’ Carpenter caut</w:t>
      </w:r>
      <w:r>
        <w:rPr>
          <w:rFonts w:ascii="Times New Roman" w:eastAsia="Times New Roman" w:hAnsi="Times New Roman" w:cs="Times New Roman"/>
          <w:sz w:val="24"/>
          <w:szCs w:val="24"/>
        </w:rPr>
        <w:t>ions, ‘despite such enthusiasm, it is important to bear in mind a warning made more than a decade ago about new approaches to PD: ‘Replacing our old conceptions of professional development with new makes sense only if the new ideas are held up for rigorous</w:t>
      </w:r>
      <w:r>
        <w:rPr>
          <w:rFonts w:ascii="Times New Roman" w:eastAsia="Times New Roman" w:hAnsi="Times New Roman" w:cs="Times New Roman"/>
          <w:sz w:val="24"/>
          <w:szCs w:val="24"/>
        </w:rPr>
        <w:t xml:space="preserve"> discussion and evaluation. New is not always right’ (Wilson and Berne </w:t>
      </w:r>
      <w:hyperlink r:id="rId8">
        <w:r>
          <w:rPr>
            <w:rFonts w:ascii="Times New Roman" w:eastAsia="Times New Roman" w:hAnsi="Times New Roman" w:cs="Times New Roman"/>
            <w:sz w:val="24"/>
            <w:szCs w:val="24"/>
            <w:u w:val="single"/>
          </w:rPr>
          <w:t>1999</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Given the demands for improvement, simply being better than past low-quality PD is not good e</w:t>
      </w:r>
      <w:r>
        <w:rPr>
          <w:rFonts w:ascii="Times New Roman" w:eastAsia="Times New Roman" w:hAnsi="Times New Roman" w:cs="Times New Roman"/>
          <w:sz w:val="24"/>
          <w:szCs w:val="24"/>
        </w:rPr>
        <w:t xml:space="preserve">nough. When comparing </w:t>
      </w:r>
      <w:proofErr w:type="spellStart"/>
      <w:r>
        <w:rPr>
          <w:rFonts w:ascii="Times New Roman" w:eastAsia="Times New Roman" w:hAnsi="Times New Roman" w:cs="Times New Roman"/>
          <w:sz w:val="24"/>
          <w:szCs w:val="24"/>
        </w:rPr>
        <w:t>Edcamps</w:t>
      </w:r>
      <w:proofErr w:type="spellEnd"/>
      <w:r>
        <w:rPr>
          <w:rFonts w:ascii="Times New Roman" w:eastAsia="Times New Roman" w:hAnsi="Times New Roman" w:cs="Times New Roman"/>
          <w:sz w:val="24"/>
          <w:szCs w:val="24"/>
        </w:rPr>
        <w:t xml:space="preserve"> with the five critical characteristics of PD defined by </w:t>
      </w:r>
      <w:proofErr w:type="spellStart"/>
      <w:r>
        <w:rPr>
          <w:rFonts w:ascii="Times New Roman" w:eastAsia="Times New Roman" w:hAnsi="Times New Roman" w:cs="Times New Roman"/>
          <w:sz w:val="24"/>
          <w:szCs w:val="24"/>
        </w:rPr>
        <w:t>Desimone</w:t>
      </w:r>
      <w:proofErr w:type="spellEnd"/>
      <w:r>
        <w:rPr>
          <w:rFonts w:ascii="Times New Roman" w:eastAsia="Times New Roman" w:hAnsi="Times New Roman" w:cs="Times New Roman"/>
          <w:sz w:val="24"/>
          <w:szCs w:val="24"/>
        </w:rPr>
        <w:t xml:space="preserve"> (</w:t>
      </w:r>
      <w:hyperlink r:id="rId9">
        <w:r>
          <w:rPr>
            <w:rFonts w:ascii="Times New Roman" w:eastAsia="Times New Roman" w:hAnsi="Times New Roman" w:cs="Times New Roman"/>
            <w:sz w:val="24"/>
            <w:szCs w:val="24"/>
            <w:u w:val="single"/>
          </w:rPr>
          <w:t>2009</w:t>
        </w:r>
      </w:hyperlink>
      <w:r>
        <w:rPr>
          <w:rFonts w:ascii="Times New Roman" w:eastAsia="Times New Roman" w:hAnsi="Times New Roman" w:cs="Times New Roman"/>
          <w:sz w:val="24"/>
          <w:szCs w:val="24"/>
        </w:rPr>
        <w:t>) – active learning, coherence, collective participation, content focus</w:t>
      </w:r>
      <w:r>
        <w:rPr>
          <w:rFonts w:ascii="Times New Roman" w:eastAsia="Times New Roman" w:hAnsi="Times New Roman" w:cs="Times New Roman"/>
          <w:sz w:val="24"/>
          <w:szCs w:val="24"/>
        </w:rPr>
        <w:t xml:space="preserve"> and duration – the </w:t>
      </w:r>
      <w:proofErr w:type="spellStart"/>
      <w:r>
        <w:rPr>
          <w:rFonts w:ascii="Times New Roman" w:eastAsia="Times New Roman" w:hAnsi="Times New Roman" w:cs="Times New Roman"/>
          <w:sz w:val="24"/>
          <w:szCs w:val="24"/>
        </w:rPr>
        <w:t>Edcamp</w:t>
      </w:r>
      <w:proofErr w:type="spellEnd"/>
      <w:r>
        <w:rPr>
          <w:rFonts w:ascii="Times New Roman" w:eastAsia="Times New Roman" w:hAnsi="Times New Roman" w:cs="Times New Roman"/>
          <w:sz w:val="24"/>
          <w:szCs w:val="24"/>
        </w:rPr>
        <w:t xml:space="preserve"> model arguably only checks off the active learning box.’</w:t>
      </w:r>
    </w:p>
    <w:p w:rsidR="00971D18" w:rsidRDefault="00971D18">
      <w:pPr>
        <w:tabs>
          <w:tab w:val="left" w:pos="1710"/>
          <w:tab w:val="left" w:pos="1980"/>
          <w:tab w:val="left" w:pos="2340"/>
        </w:tabs>
        <w:spacing w:line="480" w:lineRule="auto"/>
        <w:ind w:left="720"/>
        <w:rPr>
          <w:rFonts w:ascii="Times New Roman" w:eastAsia="Times New Roman" w:hAnsi="Times New Roman" w:cs="Times New Roman"/>
          <w:sz w:val="24"/>
          <w:szCs w:val="24"/>
        </w:rPr>
      </w:pPr>
    </w:p>
    <w:p w:rsidR="00971D18" w:rsidRDefault="00D1397E">
      <w:pPr>
        <w:tabs>
          <w:tab w:val="left" w:pos="1710"/>
          <w:tab w:val="left" w:pos="1980"/>
          <w:tab w:val="left" w:pos="2340"/>
        </w:tabs>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Surveys and anecdotal evidence of attendees of our local Islamic school </w:t>
      </w:r>
      <w:proofErr w:type="gramStart"/>
      <w:r>
        <w:rPr>
          <w:rFonts w:ascii="Times New Roman" w:eastAsia="Times New Roman" w:hAnsi="Times New Roman" w:cs="Times New Roman"/>
          <w:sz w:val="24"/>
          <w:szCs w:val="24"/>
        </w:rPr>
        <w:t>teachers</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edcamp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Edcamp</w:t>
      </w:r>
      <w:proofErr w:type="spellEnd"/>
      <w:r>
        <w:rPr>
          <w:rFonts w:ascii="Times New Roman" w:eastAsia="Times New Roman" w:hAnsi="Times New Roman" w:cs="Times New Roman"/>
          <w:sz w:val="24"/>
          <w:szCs w:val="24"/>
        </w:rPr>
        <w:t xml:space="preserve"> Islamic T.O. 2016 and 2017 indicated a high level of satisfaction </w:t>
      </w:r>
      <w:r>
        <w:rPr>
          <w:rFonts w:ascii="Times New Roman" w:eastAsia="Times New Roman" w:hAnsi="Times New Roman" w:cs="Times New Roman"/>
          <w:sz w:val="24"/>
          <w:szCs w:val="24"/>
        </w:rPr>
        <w:lastRenderedPageBreak/>
        <w:t>and a str</w:t>
      </w:r>
      <w:r>
        <w:rPr>
          <w:rFonts w:ascii="Times New Roman" w:eastAsia="Times New Roman" w:hAnsi="Times New Roman" w:cs="Times New Roman"/>
          <w:sz w:val="24"/>
          <w:szCs w:val="24"/>
        </w:rPr>
        <w:t>ong desire to return. Educators enjoyed the camaraderie and felt energized. At the same time they felt a need for more subject matter experts to be involved in the discussion groups. This concern was addressed somewhat for the current year by inviting spec</w:t>
      </w:r>
      <w:r>
        <w:rPr>
          <w:rFonts w:ascii="Times New Roman" w:eastAsia="Times New Roman" w:hAnsi="Times New Roman" w:cs="Times New Roman"/>
          <w:sz w:val="24"/>
          <w:szCs w:val="24"/>
        </w:rPr>
        <w:t xml:space="preserve">ialists to join the discussions. However an argument could be made that the event is about discovering knowledge gaps rather than delivering knowledge itself. The attendees share existing knowledge, recognize knowledge gaps and then determine future </w:t>
      </w:r>
      <w:proofErr w:type="spellStart"/>
      <w:r>
        <w:rPr>
          <w:rFonts w:ascii="Times New Roman" w:eastAsia="Times New Roman" w:hAnsi="Times New Roman" w:cs="Times New Roman"/>
          <w:sz w:val="24"/>
          <w:szCs w:val="24"/>
        </w:rPr>
        <w:t>pds</w:t>
      </w:r>
      <w:proofErr w:type="spellEnd"/>
      <w:r>
        <w:rPr>
          <w:rFonts w:ascii="Times New Roman" w:eastAsia="Times New Roman" w:hAnsi="Times New Roman" w:cs="Times New Roman"/>
          <w:sz w:val="24"/>
          <w:szCs w:val="24"/>
        </w:rPr>
        <w:t xml:space="preserve"> as</w:t>
      </w:r>
      <w:r>
        <w:rPr>
          <w:rFonts w:ascii="Times New Roman" w:eastAsia="Times New Roman" w:hAnsi="Times New Roman" w:cs="Times New Roman"/>
          <w:sz w:val="24"/>
          <w:szCs w:val="24"/>
        </w:rPr>
        <w:t xml:space="preserve"> a result of this discovery process.</w:t>
      </w:r>
    </w:p>
    <w:p w:rsidR="00971D18" w:rsidRDefault="00971D18">
      <w:pPr>
        <w:tabs>
          <w:tab w:val="left" w:pos="1710"/>
          <w:tab w:val="left" w:pos="1980"/>
          <w:tab w:val="left" w:pos="2340"/>
        </w:tabs>
        <w:spacing w:line="480" w:lineRule="auto"/>
        <w:ind w:left="720"/>
        <w:rPr>
          <w:rFonts w:ascii="Times New Roman" w:eastAsia="Times New Roman" w:hAnsi="Times New Roman" w:cs="Times New Roman"/>
          <w:sz w:val="24"/>
          <w:szCs w:val="24"/>
        </w:rPr>
      </w:pPr>
    </w:p>
    <w:p w:rsidR="00971D18" w:rsidRDefault="00D1397E">
      <w:pPr>
        <w:tabs>
          <w:tab w:val="left" w:pos="1710"/>
          <w:tab w:val="left" w:pos="1980"/>
          <w:tab w:val="left" w:pos="2340"/>
        </w:tabs>
        <w:spacing w:line="48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Methods</w:t>
      </w:r>
    </w:p>
    <w:p w:rsidR="00971D18" w:rsidRDefault="00971D18">
      <w:pPr>
        <w:tabs>
          <w:tab w:val="left" w:pos="1710"/>
          <w:tab w:val="left" w:pos="1980"/>
          <w:tab w:val="left" w:pos="2340"/>
        </w:tabs>
        <w:spacing w:line="480" w:lineRule="auto"/>
        <w:ind w:left="720"/>
        <w:jc w:val="center"/>
        <w:rPr>
          <w:rFonts w:ascii="Times New Roman" w:eastAsia="Times New Roman" w:hAnsi="Times New Roman" w:cs="Times New Roman"/>
          <w:sz w:val="24"/>
          <w:szCs w:val="24"/>
        </w:rPr>
      </w:pPr>
    </w:p>
    <w:p w:rsidR="00971D18" w:rsidRDefault="00D1397E">
      <w:pPr>
        <w:tabs>
          <w:tab w:val="left" w:pos="1710"/>
          <w:tab w:val="left" w:pos="1980"/>
          <w:tab w:val="left" w:pos="2340"/>
        </w:tabs>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does an </w:t>
      </w:r>
      <w:proofErr w:type="spellStart"/>
      <w:r>
        <w:rPr>
          <w:rFonts w:ascii="Times New Roman" w:eastAsia="Times New Roman" w:hAnsi="Times New Roman" w:cs="Times New Roman"/>
          <w:sz w:val="24"/>
          <w:szCs w:val="24"/>
        </w:rPr>
        <w:t>edcamp</w:t>
      </w:r>
      <w:proofErr w:type="spellEnd"/>
      <w:r>
        <w:rPr>
          <w:rFonts w:ascii="Times New Roman" w:eastAsia="Times New Roman" w:hAnsi="Times New Roman" w:cs="Times New Roman"/>
          <w:sz w:val="24"/>
          <w:szCs w:val="24"/>
        </w:rPr>
        <w:t xml:space="preserve"> work? Kristen Swanson of the </w:t>
      </w:r>
      <w:proofErr w:type="spellStart"/>
      <w:r>
        <w:rPr>
          <w:rFonts w:ascii="Times New Roman" w:eastAsia="Times New Roman" w:hAnsi="Times New Roman" w:cs="Times New Roman"/>
          <w:sz w:val="24"/>
          <w:szCs w:val="24"/>
        </w:rPr>
        <w:t>Edcamp</w:t>
      </w:r>
      <w:proofErr w:type="spellEnd"/>
      <w:r>
        <w:rPr>
          <w:rFonts w:ascii="Times New Roman" w:eastAsia="Times New Roman" w:hAnsi="Times New Roman" w:cs="Times New Roman"/>
          <w:sz w:val="24"/>
          <w:szCs w:val="24"/>
        </w:rPr>
        <w:t xml:space="preserve"> Foundation details the process and characteristics below.</w:t>
      </w:r>
    </w:p>
    <w:p w:rsidR="00971D18" w:rsidRDefault="00971D18">
      <w:pPr>
        <w:tabs>
          <w:tab w:val="left" w:pos="1710"/>
          <w:tab w:val="left" w:pos="1980"/>
          <w:tab w:val="left" w:pos="2340"/>
        </w:tabs>
        <w:spacing w:line="480" w:lineRule="auto"/>
        <w:ind w:left="720"/>
        <w:rPr>
          <w:rFonts w:ascii="Times New Roman" w:eastAsia="Times New Roman" w:hAnsi="Times New Roman" w:cs="Times New Roman"/>
          <w:sz w:val="24"/>
          <w:szCs w:val="24"/>
        </w:rPr>
      </w:pPr>
    </w:p>
    <w:p w:rsidR="00971D18" w:rsidRDefault="00D1397E">
      <w:pPr>
        <w:shd w:val="clear" w:color="auto" w:fill="FFFFFF"/>
        <w:tabs>
          <w:tab w:val="left" w:pos="1710"/>
          <w:tab w:val="left" w:pos="1980"/>
          <w:tab w:val="left" w:pos="2340"/>
        </w:tabs>
        <w:spacing w:after="220" w:line="480"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Edcamps</w:t>
      </w:r>
      <w:proofErr w:type="spellEnd"/>
      <w:r>
        <w:rPr>
          <w:rFonts w:ascii="Times New Roman" w:eastAsia="Times New Roman" w:hAnsi="Times New Roman" w:cs="Times New Roman"/>
          <w:sz w:val="24"/>
          <w:szCs w:val="24"/>
        </w:rPr>
        <w:t xml:space="preserve"> are:</w:t>
      </w:r>
    </w:p>
    <w:p w:rsidR="00971D18" w:rsidRDefault="00D1397E">
      <w:pPr>
        <w:numPr>
          <w:ilvl w:val="0"/>
          <w:numId w:val="3"/>
        </w:numPr>
        <w:tabs>
          <w:tab w:val="left" w:pos="1710"/>
          <w:tab w:val="left" w:pos="1980"/>
          <w:tab w:val="left" w:pos="2340"/>
        </w:tabs>
        <w:spacing w:after="340" w:line="480" w:lineRule="auto"/>
        <w:ind w:left="940"/>
        <w:contextualSpacing/>
        <w:rPr>
          <w:sz w:val="24"/>
          <w:szCs w:val="24"/>
        </w:rPr>
      </w:pPr>
      <w:r>
        <w:rPr>
          <w:rFonts w:ascii="Times New Roman" w:eastAsia="Times New Roman" w:hAnsi="Times New Roman" w:cs="Times New Roman"/>
          <w:b/>
          <w:sz w:val="24"/>
          <w:szCs w:val="24"/>
        </w:rPr>
        <w:t>Free: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Edcamps</w:t>
      </w:r>
      <w:proofErr w:type="spellEnd"/>
      <w:r>
        <w:rPr>
          <w:rFonts w:ascii="Times New Roman" w:eastAsia="Times New Roman" w:hAnsi="Times New Roman" w:cs="Times New Roman"/>
          <w:sz w:val="24"/>
          <w:szCs w:val="24"/>
        </w:rPr>
        <w:t xml:space="preserve"> should be free to all attendees. This helps ensure that all different types of teachers and educational stakeholders can attend.</w:t>
      </w:r>
    </w:p>
    <w:p w:rsidR="00971D18" w:rsidRDefault="00D1397E">
      <w:pPr>
        <w:numPr>
          <w:ilvl w:val="0"/>
          <w:numId w:val="3"/>
        </w:numPr>
        <w:tabs>
          <w:tab w:val="left" w:pos="1710"/>
          <w:tab w:val="left" w:pos="1980"/>
          <w:tab w:val="left" w:pos="2340"/>
        </w:tabs>
        <w:spacing w:after="340" w:line="480" w:lineRule="auto"/>
        <w:ind w:left="940"/>
        <w:contextualSpacing/>
        <w:rPr>
          <w:sz w:val="24"/>
          <w:szCs w:val="24"/>
        </w:rPr>
      </w:pPr>
      <w:r>
        <w:rPr>
          <w:rFonts w:ascii="Times New Roman" w:eastAsia="Times New Roman" w:hAnsi="Times New Roman" w:cs="Times New Roman"/>
          <w:b/>
          <w:sz w:val="24"/>
          <w:szCs w:val="24"/>
        </w:rPr>
        <w:t>Non-commercial and with a vendor-free presence: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Edcamps</w:t>
      </w:r>
      <w:proofErr w:type="spellEnd"/>
      <w:r>
        <w:rPr>
          <w:rFonts w:ascii="Times New Roman" w:eastAsia="Times New Roman" w:hAnsi="Times New Roman" w:cs="Times New Roman"/>
          <w:sz w:val="24"/>
          <w:szCs w:val="24"/>
        </w:rPr>
        <w:t xml:space="preserve"> should be about learning, not selling. Educators should feel f</w:t>
      </w:r>
      <w:r>
        <w:rPr>
          <w:rFonts w:ascii="Times New Roman" w:eastAsia="Times New Roman" w:hAnsi="Times New Roman" w:cs="Times New Roman"/>
          <w:sz w:val="24"/>
          <w:szCs w:val="24"/>
        </w:rPr>
        <w:t>ree to express their ideas without being swayed or influenced by sales pitches for educational books or technology.</w:t>
      </w:r>
    </w:p>
    <w:p w:rsidR="00971D18" w:rsidRDefault="00D1397E">
      <w:pPr>
        <w:numPr>
          <w:ilvl w:val="0"/>
          <w:numId w:val="3"/>
        </w:numPr>
        <w:tabs>
          <w:tab w:val="left" w:pos="1710"/>
          <w:tab w:val="left" w:pos="1980"/>
          <w:tab w:val="left" w:pos="2340"/>
        </w:tabs>
        <w:spacing w:after="340" w:line="480" w:lineRule="auto"/>
        <w:ind w:left="940"/>
        <w:contextualSpacing/>
        <w:rPr>
          <w:sz w:val="24"/>
          <w:szCs w:val="24"/>
        </w:rPr>
      </w:pPr>
      <w:r>
        <w:rPr>
          <w:rFonts w:ascii="Times New Roman" w:eastAsia="Times New Roman" w:hAnsi="Times New Roman" w:cs="Times New Roman"/>
          <w:b/>
          <w:sz w:val="24"/>
          <w:szCs w:val="24"/>
        </w:rPr>
        <w:t>Hosted by any organization or individual:</w:t>
      </w:r>
      <w:r>
        <w:rPr>
          <w:rFonts w:ascii="Times New Roman" w:eastAsia="Times New Roman" w:hAnsi="Times New Roman" w:cs="Times New Roman"/>
          <w:sz w:val="24"/>
          <w:szCs w:val="24"/>
        </w:rPr>
        <w:t xml:space="preserve"> Anyone should be able to host an </w:t>
      </w:r>
      <w:proofErr w:type="spellStart"/>
      <w:r>
        <w:rPr>
          <w:rFonts w:ascii="Times New Roman" w:eastAsia="Times New Roman" w:hAnsi="Times New Roman" w:cs="Times New Roman"/>
          <w:sz w:val="24"/>
          <w:szCs w:val="24"/>
        </w:rPr>
        <w:t>Edcamp</w:t>
      </w:r>
      <w:proofErr w:type="spellEnd"/>
      <w:r>
        <w:rPr>
          <w:rFonts w:ascii="Times New Roman" w:eastAsia="Times New Roman" w:hAnsi="Times New Roman" w:cs="Times New Roman"/>
          <w:sz w:val="24"/>
          <w:szCs w:val="24"/>
        </w:rPr>
        <w:t>. School districts, educational stakeholders and teams of t</w:t>
      </w:r>
      <w:r>
        <w:rPr>
          <w:rFonts w:ascii="Times New Roman" w:eastAsia="Times New Roman" w:hAnsi="Times New Roman" w:cs="Times New Roman"/>
          <w:sz w:val="24"/>
          <w:szCs w:val="24"/>
        </w:rPr>
        <w:t xml:space="preserve">eachers can host </w:t>
      </w:r>
      <w:proofErr w:type="spellStart"/>
      <w:r>
        <w:rPr>
          <w:rFonts w:ascii="Times New Roman" w:eastAsia="Times New Roman" w:hAnsi="Times New Roman" w:cs="Times New Roman"/>
          <w:sz w:val="24"/>
          <w:szCs w:val="24"/>
        </w:rPr>
        <w:t>Edcamps</w:t>
      </w:r>
      <w:proofErr w:type="spellEnd"/>
      <w:r>
        <w:rPr>
          <w:rFonts w:ascii="Times New Roman" w:eastAsia="Times New Roman" w:hAnsi="Times New Roman" w:cs="Times New Roman"/>
          <w:sz w:val="24"/>
          <w:szCs w:val="24"/>
        </w:rPr>
        <w:t>.</w:t>
      </w:r>
    </w:p>
    <w:p w:rsidR="00971D18" w:rsidRDefault="00D1397E">
      <w:pPr>
        <w:numPr>
          <w:ilvl w:val="0"/>
          <w:numId w:val="2"/>
        </w:numPr>
        <w:tabs>
          <w:tab w:val="left" w:pos="1710"/>
          <w:tab w:val="left" w:pos="1980"/>
          <w:tab w:val="left" w:pos="2340"/>
        </w:tabs>
        <w:spacing w:after="340" w:line="480" w:lineRule="auto"/>
        <w:ind w:left="940"/>
        <w:contextualSpacing/>
        <w:rPr>
          <w:sz w:val="24"/>
          <w:szCs w:val="24"/>
        </w:rPr>
      </w:pPr>
      <w:r>
        <w:rPr>
          <w:rFonts w:ascii="Times New Roman" w:eastAsia="Times New Roman" w:hAnsi="Times New Roman" w:cs="Times New Roman"/>
          <w:b/>
          <w:sz w:val="24"/>
          <w:szCs w:val="24"/>
        </w:rPr>
        <w:t xml:space="preserve">Made up of sessions that are determined on the day of the </w:t>
      </w:r>
      <w:proofErr w:type="spellStart"/>
      <w:r>
        <w:rPr>
          <w:rFonts w:ascii="Times New Roman" w:eastAsia="Times New Roman" w:hAnsi="Times New Roman" w:cs="Times New Roman"/>
          <w:b/>
          <w:sz w:val="24"/>
          <w:szCs w:val="24"/>
        </w:rPr>
        <w:t>event</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Edcamps</w:t>
      </w:r>
      <w:proofErr w:type="spellEnd"/>
      <w:proofErr w:type="gramEnd"/>
      <w:r>
        <w:rPr>
          <w:rFonts w:ascii="Times New Roman" w:eastAsia="Times New Roman" w:hAnsi="Times New Roman" w:cs="Times New Roman"/>
          <w:sz w:val="24"/>
          <w:szCs w:val="24"/>
        </w:rPr>
        <w:t xml:space="preserve"> should not have pre-scheduled presentations. During the morning of the event, the </w:t>
      </w:r>
      <w:r>
        <w:rPr>
          <w:rFonts w:ascii="Times New Roman" w:eastAsia="Times New Roman" w:hAnsi="Times New Roman" w:cs="Times New Roman"/>
          <w:sz w:val="24"/>
          <w:szCs w:val="24"/>
        </w:rPr>
        <w:lastRenderedPageBreak/>
        <w:t>schedule should be created in conjunction with everyone there. Sessions will</w:t>
      </w:r>
      <w:r>
        <w:rPr>
          <w:rFonts w:ascii="Times New Roman" w:eastAsia="Times New Roman" w:hAnsi="Times New Roman" w:cs="Times New Roman"/>
          <w:sz w:val="24"/>
          <w:szCs w:val="24"/>
        </w:rPr>
        <w:t xml:space="preserve"> be spontaneous, interactive and responsive to participants' needs.</w:t>
      </w:r>
    </w:p>
    <w:p w:rsidR="00971D18" w:rsidRDefault="00D1397E">
      <w:pPr>
        <w:numPr>
          <w:ilvl w:val="0"/>
          <w:numId w:val="2"/>
        </w:numPr>
        <w:tabs>
          <w:tab w:val="left" w:pos="1710"/>
          <w:tab w:val="left" w:pos="1980"/>
          <w:tab w:val="left" w:pos="2340"/>
        </w:tabs>
        <w:spacing w:after="340" w:line="480" w:lineRule="auto"/>
        <w:ind w:left="940"/>
        <w:contextualSpacing/>
        <w:rPr>
          <w:sz w:val="24"/>
          <w:szCs w:val="24"/>
        </w:rPr>
      </w:pPr>
      <w:r>
        <w:rPr>
          <w:rFonts w:ascii="Times New Roman" w:eastAsia="Times New Roman" w:hAnsi="Times New Roman" w:cs="Times New Roman"/>
          <w:b/>
          <w:sz w:val="24"/>
          <w:szCs w:val="24"/>
        </w:rPr>
        <w:t>Reliant on the "law of two feet" which encourages participants to find a session that meets their needs:</w:t>
      </w:r>
      <w:r>
        <w:rPr>
          <w:rFonts w:ascii="Times New Roman" w:eastAsia="Times New Roman" w:hAnsi="Times New Roman" w:cs="Times New Roman"/>
          <w:sz w:val="24"/>
          <w:szCs w:val="24"/>
        </w:rPr>
        <w:t xml:space="preserve"> As anyone can suggest a session, it is critical that participants are encouraged to</w:t>
      </w:r>
      <w:r>
        <w:rPr>
          <w:rFonts w:ascii="Times New Roman" w:eastAsia="Times New Roman" w:hAnsi="Times New Roman" w:cs="Times New Roman"/>
          <w:sz w:val="24"/>
          <w:szCs w:val="24"/>
        </w:rPr>
        <w:t xml:space="preserve"> actively self-select the best content and sessions. </w:t>
      </w:r>
      <w:proofErr w:type="spellStart"/>
      <w:r>
        <w:rPr>
          <w:rFonts w:ascii="Times New Roman" w:eastAsia="Times New Roman" w:hAnsi="Times New Roman" w:cs="Times New Roman"/>
          <w:sz w:val="24"/>
          <w:szCs w:val="24"/>
        </w:rPr>
        <w:t>Edcampers</w:t>
      </w:r>
      <w:proofErr w:type="spellEnd"/>
      <w:r>
        <w:rPr>
          <w:rFonts w:ascii="Times New Roman" w:eastAsia="Times New Roman" w:hAnsi="Times New Roman" w:cs="Times New Roman"/>
          <w:sz w:val="24"/>
          <w:szCs w:val="24"/>
        </w:rPr>
        <w:t xml:space="preserve"> should leave sessions that do not meet their needs. This provides a uniquely effective way of "weeding out" sessions that are not based on appropriate research or not delivered in an engaging f</w:t>
      </w:r>
      <w:r>
        <w:rPr>
          <w:rFonts w:ascii="Times New Roman" w:eastAsia="Times New Roman" w:hAnsi="Times New Roman" w:cs="Times New Roman"/>
          <w:sz w:val="24"/>
          <w:szCs w:val="24"/>
        </w:rPr>
        <w:t>ormat.</w:t>
      </w:r>
    </w:p>
    <w:p w:rsidR="00971D18" w:rsidRDefault="00D1397E">
      <w:pPr>
        <w:numPr>
          <w:ilvl w:val="0"/>
          <w:numId w:val="2"/>
        </w:numPr>
        <w:tabs>
          <w:tab w:val="left" w:pos="1710"/>
          <w:tab w:val="left" w:pos="1980"/>
          <w:tab w:val="left" w:pos="2340"/>
        </w:tabs>
        <w:spacing w:after="340" w:line="480" w:lineRule="auto"/>
        <w:ind w:left="9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Swanson then mentions how anyone can lead a session. However at our </w:t>
      </w:r>
      <w:proofErr w:type="spellStart"/>
      <w:r>
        <w:rPr>
          <w:rFonts w:ascii="Times New Roman" w:eastAsia="Times New Roman" w:hAnsi="Times New Roman" w:cs="Times New Roman"/>
          <w:sz w:val="24"/>
          <w:szCs w:val="24"/>
        </w:rPr>
        <w:t>Edcamps</w:t>
      </w:r>
      <w:proofErr w:type="spellEnd"/>
      <w:r>
        <w:rPr>
          <w:rFonts w:ascii="Times New Roman" w:eastAsia="Times New Roman" w:hAnsi="Times New Roman" w:cs="Times New Roman"/>
          <w:sz w:val="24"/>
          <w:szCs w:val="24"/>
        </w:rPr>
        <w:t xml:space="preserve"> we decided to pre-assign a leader, who is in fact a timekeeper, not an expert. The topics are determined based 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how popular they are with attendees. All teachers and educa</w:t>
      </w:r>
      <w:r>
        <w:rPr>
          <w:rFonts w:ascii="Times New Roman" w:eastAsia="Times New Roman" w:hAnsi="Times New Roman" w:cs="Times New Roman"/>
          <w:sz w:val="24"/>
          <w:szCs w:val="24"/>
        </w:rPr>
        <w:t>tional stakeholders are professionals worthy of sharing their expertise in a collaborative setting. Any attendee can attend, participate and, if they wish, move to another session.</w:t>
      </w:r>
    </w:p>
    <w:p w:rsidR="00971D18" w:rsidRDefault="00D1397E">
      <w:pPr>
        <w:tabs>
          <w:tab w:val="left" w:pos="1710"/>
          <w:tab w:val="left" w:pos="1980"/>
          <w:tab w:val="left" w:pos="2340"/>
        </w:tabs>
        <w:spacing w:after="3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Recommendations of Practical Implementation</w:t>
      </w:r>
    </w:p>
    <w:p w:rsidR="00971D18" w:rsidRDefault="00D1397E">
      <w:pPr>
        <w:shd w:val="clear" w:color="auto" w:fill="FFFFFF"/>
        <w:tabs>
          <w:tab w:val="left" w:pos="1710"/>
          <w:tab w:val="left" w:pos="1980"/>
          <w:tab w:val="left" w:pos="2340"/>
        </w:tabs>
        <w:spacing w:after="22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Despite the concrete definition</w:t>
      </w:r>
      <w:r>
        <w:rPr>
          <w:rFonts w:ascii="Times New Roman" w:eastAsia="Times New Roman" w:hAnsi="Times New Roman" w:cs="Times New Roman"/>
          <w:sz w:val="24"/>
          <w:szCs w:val="24"/>
        </w:rPr>
        <w:t xml:space="preserve"> above, it can be difficult to truly capture the </w:t>
      </w:r>
      <w:proofErr w:type="spellStart"/>
      <w:r>
        <w:rPr>
          <w:rFonts w:ascii="Times New Roman" w:eastAsia="Times New Roman" w:hAnsi="Times New Roman" w:cs="Times New Roman"/>
          <w:sz w:val="24"/>
          <w:szCs w:val="24"/>
        </w:rPr>
        <w:t>Edcamp</w:t>
      </w:r>
      <w:proofErr w:type="spellEnd"/>
      <w:r>
        <w:rPr>
          <w:rFonts w:ascii="Times New Roman" w:eastAsia="Times New Roman" w:hAnsi="Times New Roman" w:cs="Times New Roman"/>
          <w:sz w:val="24"/>
          <w:szCs w:val="24"/>
        </w:rPr>
        <w:t xml:space="preserve"> experience. That's because a "typical" day of learning at an </w:t>
      </w:r>
      <w:proofErr w:type="spellStart"/>
      <w:r>
        <w:rPr>
          <w:rFonts w:ascii="Times New Roman" w:eastAsia="Times New Roman" w:hAnsi="Times New Roman" w:cs="Times New Roman"/>
          <w:sz w:val="24"/>
          <w:szCs w:val="24"/>
        </w:rPr>
        <w:t>Edcamp</w:t>
      </w:r>
      <w:proofErr w:type="spellEnd"/>
      <w:r>
        <w:rPr>
          <w:rFonts w:ascii="Times New Roman" w:eastAsia="Times New Roman" w:hAnsi="Times New Roman" w:cs="Times New Roman"/>
          <w:sz w:val="24"/>
          <w:szCs w:val="24"/>
        </w:rPr>
        <w:t xml:space="preserve"> doesn't really exist. Each </w:t>
      </w:r>
      <w:proofErr w:type="spellStart"/>
      <w:r>
        <w:rPr>
          <w:rFonts w:ascii="Times New Roman" w:eastAsia="Times New Roman" w:hAnsi="Times New Roman" w:cs="Times New Roman"/>
          <w:sz w:val="24"/>
          <w:szCs w:val="24"/>
        </w:rPr>
        <w:t>Edcamp</w:t>
      </w:r>
      <w:proofErr w:type="spellEnd"/>
      <w:r>
        <w:rPr>
          <w:rFonts w:ascii="Times New Roman" w:eastAsia="Times New Roman" w:hAnsi="Times New Roman" w:cs="Times New Roman"/>
          <w:sz w:val="24"/>
          <w:szCs w:val="24"/>
        </w:rPr>
        <w:t xml:space="preserve"> is unique and based on the needs of the participants. Here is how the </w:t>
      </w:r>
      <w:proofErr w:type="spellStart"/>
      <w:r>
        <w:rPr>
          <w:rFonts w:ascii="Times New Roman" w:eastAsia="Times New Roman" w:hAnsi="Times New Roman" w:cs="Times New Roman"/>
          <w:sz w:val="24"/>
          <w:szCs w:val="24"/>
        </w:rPr>
        <w:t>Edcamp</w:t>
      </w:r>
      <w:proofErr w:type="spellEnd"/>
      <w:r>
        <w:rPr>
          <w:rFonts w:ascii="Times New Roman" w:eastAsia="Times New Roman" w:hAnsi="Times New Roman" w:cs="Times New Roman"/>
          <w:sz w:val="24"/>
          <w:szCs w:val="24"/>
        </w:rPr>
        <w:t xml:space="preserve"> Islamic T.O. day look</w:t>
      </w:r>
      <w:r>
        <w:rPr>
          <w:rFonts w:ascii="Times New Roman" w:eastAsia="Times New Roman" w:hAnsi="Times New Roman" w:cs="Times New Roman"/>
          <w:sz w:val="24"/>
          <w:szCs w:val="24"/>
        </w:rPr>
        <w:t xml:space="preserve">ed. When attendees arrive at the location (usually a school) on the day of the event, there is no pre-set schedule of sessions or presenters. Instead, there's just a blank sheet of big paper with a grid on it. Or maybe just the 1st sessions are filled out </w:t>
      </w:r>
      <w:r>
        <w:rPr>
          <w:rFonts w:ascii="Times New Roman" w:eastAsia="Times New Roman" w:hAnsi="Times New Roman" w:cs="Times New Roman"/>
          <w:sz w:val="24"/>
          <w:szCs w:val="24"/>
        </w:rPr>
        <w:t xml:space="preserve">based on the initial suggestions provided by attendees when they registered online. We may also share a brief explainer </w:t>
      </w: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 xml:space="preserve"> video such as </w:t>
      </w:r>
      <w:proofErr w:type="spellStart"/>
      <w:r>
        <w:rPr>
          <w:rFonts w:ascii="Times New Roman" w:eastAsia="Times New Roman" w:hAnsi="Times New Roman" w:cs="Times New Roman"/>
          <w:sz w:val="24"/>
          <w:szCs w:val="24"/>
        </w:rPr>
        <w:t>Edcamp</w:t>
      </w:r>
      <w:proofErr w:type="spellEnd"/>
      <w:r>
        <w:rPr>
          <w:rFonts w:ascii="Times New Roman" w:eastAsia="Times New Roman" w:hAnsi="Times New Roman" w:cs="Times New Roman"/>
          <w:sz w:val="24"/>
          <w:szCs w:val="24"/>
        </w:rPr>
        <w:t xml:space="preserve"> 101 by </w:t>
      </w:r>
      <w:proofErr w:type="spellStart"/>
      <w:r>
        <w:rPr>
          <w:rFonts w:ascii="Times New Roman" w:eastAsia="Times New Roman" w:hAnsi="Times New Roman" w:cs="Times New Roman"/>
          <w:sz w:val="24"/>
          <w:szCs w:val="24"/>
        </w:rPr>
        <w:t>Suhun</w:t>
      </w:r>
      <w:proofErr w:type="spellEnd"/>
      <w:r>
        <w:rPr>
          <w:rFonts w:ascii="Times New Roman" w:eastAsia="Times New Roman" w:hAnsi="Times New Roman" w:cs="Times New Roman"/>
          <w:sz w:val="24"/>
          <w:szCs w:val="24"/>
        </w:rPr>
        <w:t xml:space="preserve"> Lee is helpful to orient attendees.</w:t>
      </w:r>
    </w:p>
    <w:p w:rsidR="00971D18" w:rsidRDefault="00D1397E">
      <w:pPr>
        <w:shd w:val="clear" w:color="auto" w:fill="FFFFFF"/>
        <w:tabs>
          <w:tab w:val="left" w:pos="1710"/>
          <w:tab w:val="left" w:pos="1980"/>
          <w:tab w:val="left" w:pos="2340"/>
        </w:tabs>
        <w:spacing w:after="220" w:line="480" w:lineRule="auto"/>
        <w:ind w:left="720"/>
        <w:rPr>
          <w:rFonts w:ascii="Times New Roman" w:eastAsia="Times New Roman" w:hAnsi="Times New Roman" w:cs="Times New Roman"/>
          <w:color w:val="333132"/>
          <w:sz w:val="24"/>
          <w:szCs w:val="24"/>
        </w:rPr>
      </w:pPr>
      <w:r>
        <w:rPr>
          <w:rFonts w:ascii="Times New Roman" w:eastAsia="Times New Roman" w:hAnsi="Times New Roman" w:cs="Times New Roman"/>
          <w:sz w:val="24"/>
          <w:szCs w:val="24"/>
        </w:rPr>
        <w:lastRenderedPageBreak/>
        <w:t xml:space="preserve"> Over breakfast attendees are asked to think about what to</w:t>
      </w:r>
      <w:r>
        <w:rPr>
          <w:rFonts w:ascii="Times New Roman" w:eastAsia="Times New Roman" w:hAnsi="Times New Roman" w:cs="Times New Roman"/>
          <w:sz w:val="24"/>
          <w:szCs w:val="24"/>
        </w:rPr>
        <w:t xml:space="preserve">pics matter to them. </w:t>
      </w:r>
      <w:r>
        <w:rPr>
          <w:rFonts w:ascii="Times New Roman" w:eastAsia="Times New Roman" w:hAnsi="Times New Roman" w:cs="Times New Roman"/>
          <w:color w:val="333132"/>
          <w:sz w:val="24"/>
          <w:szCs w:val="24"/>
        </w:rPr>
        <w:t>What kinds of sessions might you run or like to discuss? Here are some examples</w:t>
      </w:r>
    </w:p>
    <w:p w:rsidR="00971D18" w:rsidRDefault="00D1397E">
      <w:pPr>
        <w:numPr>
          <w:ilvl w:val="1"/>
          <w:numId w:val="1"/>
        </w:numPr>
        <w:pBdr>
          <w:top w:val="none" w:sz="0" w:space="0" w:color="auto"/>
          <w:bottom w:val="none" w:sz="0" w:space="0" w:color="auto"/>
          <w:right w:val="none" w:sz="0" w:space="0" w:color="auto"/>
          <w:between w:val="none" w:sz="0" w:space="0" w:color="auto"/>
        </w:pBdr>
        <w:shd w:val="clear" w:color="auto" w:fill="FFFFFF"/>
        <w:tabs>
          <w:tab w:val="left" w:pos="1710"/>
          <w:tab w:val="left" w:pos="1980"/>
          <w:tab w:val="left" w:pos="2340"/>
        </w:tabs>
        <w:spacing w:after="220" w:line="480" w:lineRule="auto"/>
        <w:ind w:left="1740"/>
        <w:contextualSpacing/>
        <w:rPr>
          <w:rFonts w:ascii="Times New Roman" w:eastAsia="Times New Roman" w:hAnsi="Times New Roman" w:cs="Times New Roman"/>
          <w:sz w:val="24"/>
          <w:szCs w:val="24"/>
        </w:rPr>
      </w:pPr>
      <w:r>
        <w:rPr>
          <w:rFonts w:ascii="Times New Roman" w:eastAsia="Times New Roman" w:hAnsi="Times New Roman" w:cs="Times New Roman"/>
          <w:color w:val="333132"/>
          <w:sz w:val="24"/>
          <w:szCs w:val="24"/>
        </w:rPr>
        <w:t>Discussions on issues in education</w:t>
      </w:r>
    </w:p>
    <w:p w:rsidR="00971D18" w:rsidRDefault="00D1397E">
      <w:pPr>
        <w:numPr>
          <w:ilvl w:val="1"/>
          <w:numId w:val="1"/>
        </w:numPr>
        <w:pBdr>
          <w:top w:val="none" w:sz="0" w:space="0" w:color="auto"/>
          <w:bottom w:val="none" w:sz="0" w:space="0" w:color="auto"/>
          <w:right w:val="none" w:sz="0" w:space="0" w:color="auto"/>
          <w:between w:val="none" w:sz="0" w:space="0" w:color="auto"/>
        </w:pBdr>
        <w:shd w:val="clear" w:color="auto" w:fill="FFFFFF"/>
        <w:tabs>
          <w:tab w:val="left" w:pos="1710"/>
          <w:tab w:val="left" w:pos="1980"/>
          <w:tab w:val="left" w:pos="2340"/>
        </w:tabs>
        <w:spacing w:after="220" w:line="480" w:lineRule="auto"/>
        <w:ind w:left="1740"/>
        <w:contextualSpacing/>
        <w:rPr>
          <w:rFonts w:ascii="Times New Roman" w:eastAsia="Times New Roman" w:hAnsi="Times New Roman" w:cs="Times New Roman"/>
          <w:sz w:val="24"/>
          <w:szCs w:val="24"/>
        </w:rPr>
      </w:pPr>
      <w:r>
        <w:rPr>
          <w:rFonts w:ascii="Times New Roman" w:eastAsia="Times New Roman" w:hAnsi="Times New Roman" w:cs="Times New Roman"/>
          <w:color w:val="333132"/>
          <w:sz w:val="24"/>
          <w:szCs w:val="24"/>
        </w:rPr>
        <w:t>Share a model lesson or unit</w:t>
      </w:r>
    </w:p>
    <w:p w:rsidR="00971D18" w:rsidRDefault="00D1397E">
      <w:pPr>
        <w:numPr>
          <w:ilvl w:val="1"/>
          <w:numId w:val="1"/>
        </w:numPr>
        <w:pBdr>
          <w:top w:val="none" w:sz="0" w:space="0" w:color="auto"/>
          <w:bottom w:val="none" w:sz="0" w:space="0" w:color="auto"/>
          <w:right w:val="none" w:sz="0" w:space="0" w:color="auto"/>
          <w:between w:val="none" w:sz="0" w:space="0" w:color="auto"/>
        </w:pBdr>
        <w:shd w:val="clear" w:color="auto" w:fill="FFFFFF"/>
        <w:tabs>
          <w:tab w:val="left" w:pos="1710"/>
          <w:tab w:val="left" w:pos="1980"/>
          <w:tab w:val="left" w:pos="2340"/>
        </w:tabs>
        <w:spacing w:after="220" w:line="480" w:lineRule="auto"/>
        <w:ind w:left="1740"/>
        <w:contextualSpacing/>
        <w:rPr>
          <w:rFonts w:ascii="Times New Roman" w:eastAsia="Times New Roman" w:hAnsi="Times New Roman" w:cs="Times New Roman"/>
          <w:sz w:val="24"/>
          <w:szCs w:val="24"/>
        </w:rPr>
      </w:pPr>
      <w:r>
        <w:rPr>
          <w:rFonts w:ascii="Times New Roman" w:eastAsia="Times New Roman" w:hAnsi="Times New Roman" w:cs="Times New Roman"/>
          <w:color w:val="333132"/>
          <w:sz w:val="24"/>
          <w:szCs w:val="24"/>
        </w:rPr>
        <w:t>Conduct an inquiry session into a new tool</w:t>
      </w:r>
    </w:p>
    <w:p w:rsidR="00971D18" w:rsidRDefault="00D1397E">
      <w:pPr>
        <w:numPr>
          <w:ilvl w:val="1"/>
          <w:numId w:val="1"/>
        </w:numPr>
        <w:pBdr>
          <w:top w:val="none" w:sz="0" w:space="0" w:color="auto"/>
          <w:bottom w:val="none" w:sz="0" w:space="0" w:color="auto"/>
          <w:right w:val="none" w:sz="0" w:space="0" w:color="auto"/>
          <w:between w:val="none" w:sz="0" w:space="0" w:color="auto"/>
        </w:pBdr>
        <w:shd w:val="clear" w:color="auto" w:fill="FFFFFF"/>
        <w:tabs>
          <w:tab w:val="left" w:pos="1710"/>
          <w:tab w:val="left" w:pos="1980"/>
          <w:tab w:val="left" w:pos="2340"/>
        </w:tabs>
        <w:spacing w:after="220" w:line="480" w:lineRule="auto"/>
        <w:ind w:left="1740"/>
        <w:contextualSpacing/>
        <w:rPr>
          <w:rFonts w:ascii="Times New Roman" w:eastAsia="Times New Roman" w:hAnsi="Times New Roman" w:cs="Times New Roman"/>
          <w:sz w:val="24"/>
          <w:szCs w:val="24"/>
        </w:rPr>
      </w:pPr>
      <w:r>
        <w:rPr>
          <w:rFonts w:ascii="Times New Roman" w:eastAsia="Times New Roman" w:hAnsi="Times New Roman" w:cs="Times New Roman"/>
          <w:color w:val="333132"/>
          <w:sz w:val="24"/>
          <w:szCs w:val="24"/>
        </w:rPr>
        <w:t>Share something you’re passionate about</w:t>
      </w:r>
    </w:p>
    <w:p w:rsidR="00971D18" w:rsidRDefault="00D1397E">
      <w:pPr>
        <w:numPr>
          <w:ilvl w:val="1"/>
          <w:numId w:val="1"/>
        </w:numPr>
        <w:pBdr>
          <w:top w:val="none" w:sz="0" w:space="0" w:color="auto"/>
          <w:bottom w:val="none" w:sz="0" w:space="0" w:color="auto"/>
          <w:right w:val="none" w:sz="0" w:space="0" w:color="auto"/>
          <w:between w:val="none" w:sz="0" w:space="0" w:color="auto"/>
        </w:pBdr>
        <w:shd w:val="clear" w:color="auto" w:fill="FFFFFF"/>
        <w:tabs>
          <w:tab w:val="left" w:pos="1710"/>
          <w:tab w:val="left" w:pos="1980"/>
          <w:tab w:val="left" w:pos="2340"/>
        </w:tabs>
        <w:spacing w:after="220" w:line="480" w:lineRule="auto"/>
        <w:ind w:left="1740"/>
        <w:contextualSpacing/>
        <w:rPr>
          <w:rFonts w:ascii="Times New Roman" w:eastAsia="Times New Roman" w:hAnsi="Times New Roman" w:cs="Times New Roman"/>
          <w:sz w:val="24"/>
          <w:szCs w:val="24"/>
        </w:rPr>
      </w:pPr>
      <w:r>
        <w:rPr>
          <w:rFonts w:ascii="Times New Roman" w:eastAsia="Times New Roman" w:hAnsi="Times New Roman" w:cs="Times New Roman"/>
          <w:color w:val="333132"/>
          <w:sz w:val="24"/>
          <w:szCs w:val="24"/>
        </w:rPr>
        <w:t>Discuss new things you’d like to learn more about</w:t>
      </w:r>
    </w:p>
    <w:p w:rsidR="00971D18" w:rsidRDefault="00D1397E">
      <w:pPr>
        <w:numPr>
          <w:ilvl w:val="1"/>
          <w:numId w:val="1"/>
        </w:numPr>
        <w:pBdr>
          <w:top w:val="none" w:sz="0" w:space="0" w:color="auto"/>
          <w:bottom w:val="none" w:sz="0" w:space="0" w:color="auto"/>
          <w:right w:val="none" w:sz="0" w:space="0" w:color="auto"/>
          <w:between w:val="none" w:sz="0" w:space="0" w:color="auto"/>
        </w:pBdr>
        <w:shd w:val="clear" w:color="auto" w:fill="FFFFFF"/>
        <w:tabs>
          <w:tab w:val="left" w:pos="1710"/>
          <w:tab w:val="left" w:pos="1980"/>
          <w:tab w:val="left" w:pos="2340"/>
        </w:tabs>
        <w:spacing w:after="220" w:line="480" w:lineRule="auto"/>
        <w:ind w:left="1740"/>
        <w:contextualSpacing/>
        <w:rPr>
          <w:rFonts w:ascii="Times New Roman" w:eastAsia="Times New Roman" w:hAnsi="Times New Roman" w:cs="Times New Roman"/>
          <w:sz w:val="24"/>
          <w:szCs w:val="24"/>
        </w:rPr>
      </w:pPr>
      <w:r>
        <w:rPr>
          <w:rFonts w:ascii="Times New Roman" w:eastAsia="Times New Roman" w:hAnsi="Times New Roman" w:cs="Times New Roman"/>
          <w:color w:val="333132"/>
          <w:sz w:val="24"/>
          <w:szCs w:val="24"/>
        </w:rPr>
        <w:t>Share activities you’re looking to improve</w:t>
      </w:r>
    </w:p>
    <w:p w:rsidR="00971D18" w:rsidRDefault="00D1397E">
      <w:pPr>
        <w:numPr>
          <w:ilvl w:val="1"/>
          <w:numId w:val="1"/>
        </w:numPr>
        <w:pBdr>
          <w:top w:val="none" w:sz="0" w:space="0" w:color="auto"/>
          <w:bottom w:val="none" w:sz="0" w:space="0" w:color="auto"/>
          <w:right w:val="none" w:sz="0" w:space="0" w:color="auto"/>
          <w:between w:val="none" w:sz="0" w:space="0" w:color="auto"/>
        </w:pBdr>
        <w:shd w:val="clear" w:color="auto" w:fill="FFFFFF"/>
        <w:tabs>
          <w:tab w:val="left" w:pos="1710"/>
          <w:tab w:val="left" w:pos="1980"/>
          <w:tab w:val="left" w:pos="2340"/>
        </w:tabs>
        <w:spacing w:after="220" w:line="480" w:lineRule="auto"/>
        <w:ind w:left="1740"/>
        <w:contextualSpacing/>
        <w:rPr>
          <w:rFonts w:ascii="Times New Roman" w:eastAsia="Times New Roman" w:hAnsi="Times New Roman" w:cs="Times New Roman"/>
          <w:sz w:val="24"/>
          <w:szCs w:val="24"/>
        </w:rPr>
      </w:pPr>
      <w:r>
        <w:rPr>
          <w:rFonts w:ascii="Times New Roman" w:eastAsia="Times New Roman" w:hAnsi="Times New Roman" w:cs="Times New Roman"/>
          <w:color w:val="333132"/>
          <w:sz w:val="24"/>
          <w:szCs w:val="24"/>
        </w:rPr>
        <w:t>Anything else you can think of that will get other interested teachers to come and share with you</w:t>
      </w:r>
    </w:p>
    <w:p w:rsidR="00971D18" w:rsidRDefault="00D1397E">
      <w:pPr>
        <w:pBdr>
          <w:top w:val="none" w:sz="0" w:space="0" w:color="auto"/>
          <w:bottom w:val="none" w:sz="0" w:space="0" w:color="auto"/>
          <w:right w:val="none" w:sz="0" w:space="0" w:color="auto"/>
          <w:between w:val="none" w:sz="0" w:space="0" w:color="auto"/>
        </w:pBdr>
        <w:shd w:val="clear" w:color="auto" w:fill="FFFFFF"/>
        <w:tabs>
          <w:tab w:val="left" w:pos="1710"/>
          <w:tab w:val="left" w:pos="1980"/>
          <w:tab w:val="left" w:pos="2340"/>
        </w:tabs>
        <w:spacing w:after="220" w:line="480" w:lineRule="auto"/>
        <w:rPr>
          <w:rFonts w:ascii="Times New Roman" w:eastAsia="Times New Roman" w:hAnsi="Times New Roman" w:cs="Times New Roman"/>
          <w:color w:val="333132"/>
          <w:sz w:val="24"/>
          <w:szCs w:val="24"/>
        </w:rPr>
      </w:pPr>
      <w:r>
        <w:rPr>
          <w:rFonts w:ascii="Times New Roman" w:eastAsia="Times New Roman" w:hAnsi="Times New Roman" w:cs="Times New Roman"/>
          <w:color w:val="333132"/>
          <w:sz w:val="24"/>
          <w:szCs w:val="24"/>
        </w:rPr>
        <w:t xml:space="preserve">Once the board fills up with the suggested topics, attendees are </w:t>
      </w:r>
      <w:r>
        <w:rPr>
          <w:rFonts w:ascii="Times New Roman" w:eastAsia="Times New Roman" w:hAnsi="Times New Roman" w:cs="Times New Roman"/>
          <w:color w:val="333132"/>
          <w:sz w:val="24"/>
          <w:szCs w:val="24"/>
        </w:rPr>
        <w:t>free to pop in and out of each scheduled session which lasts about 40 minutes. We ensured that the facilitators of each session are not subject matter experts, but good timekeepers, who are good at ensuring all attendees have their say and can help summari</w:t>
      </w:r>
      <w:r>
        <w:rPr>
          <w:rFonts w:ascii="Times New Roman" w:eastAsia="Times New Roman" w:hAnsi="Times New Roman" w:cs="Times New Roman"/>
          <w:color w:val="333132"/>
          <w:sz w:val="24"/>
          <w:szCs w:val="24"/>
        </w:rPr>
        <w:t xml:space="preserve">ze learnings by the end of the session. We encouraged experts to be part of the discussion, not the facilitation. Some facilitators may like to use a KWL chart to help guide the discussion, moving from what is Known, to what they Wonder and what they have </w:t>
      </w:r>
      <w:r>
        <w:rPr>
          <w:rFonts w:ascii="Times New Roman" w:eastAsia="Times New Roman" w:hAnsi="Times New Roman" w:cs="Times New Roman"/>
          <w:color w:val="333132"/>
          <w:sz w:val="24"/>
          <w:szCs w:val="24"/>
        </w:rPr>
        <w:t xml:space="preserve">learned. Any gaps in learning then become a good case for future </w:t>
      </w:r>
      <w:proofErr w:type="spellStart"/>
      <w:r>
        <w:rPr>
          <w:rFonts w:ascii="Times New Roman" w:eastAsia="Times New Roman" w:hAnsi="Times New Roman" w:cs="Times New Roman"/>
          <w:color w:val="333132"/>
          <w:sz w:val="24"/>
          <w:szCs w:val="24"/>
        </w:rPr>
        <w:t>pds</w:t>
      </w:r>
      <w:proofErr w:type="spellEnd"/>
      <w:r>
        <w:rPr>
          <w:rFonts w:ascii="Times New Roman" w:eastAsia="Times New Roman" w:hAnsi="Times New Roman" w:cs="Times New Roman"/>
          <w:color w:val="333132"/>
          <w:sz w:val="24"/>
          <w:szCs w:val="24"/>
        </w:rPr>
        <w:t>.</w:t>
      </w:r>
    </w:p>
    <w:p w:rsidR="00971D18" w:rsidRDefault="00D1397E">
      <w:pPr>
        <w:pBdr>
          <w:top w:val="none" w:sz="0" w:space="0" w:color="auto"/>
          <w:bottom w:val="none" w:sz="0" w:space="0" w:color="auto"/>
          <w:right w:val="none" w:sz="0" w:space="0" w:color="auto"/>
          <w:between w:val="none" w:sz="0" w:space="0" w:color="auto"/>
        </w:pBdr>
        <w:shd w:val="clear" w:color="auto" w:fill="FFFFFF"/>
        <w:tabs>
          <w:tab w:val="left" w:pos="1710"/>
          <w:tab w:val="left" w:pos="1980"/>
          <w:tab w:val="left" w:pos="2340"/>
        </w:tabs>
        <w:spacing w:after="220" w:line="480" w:lineRule="auto"/>
        <w:rPr>
          <w:rFonts w:ascii="Times New Roman" w:eastAsia="Times New Roman" w:hAnsi="Times New Roman" w:cs="Times New Roman"/>
          <w:color w:val="333132"/>
          <w:sz w:val="24"/>
          <w:szCs w:val="24"/>
        </w:rPr>
      </w:pPr>
      <w:r>
        <w:rPr>
          <w:rFonts w:ascii="Times New Roman" w:eastAsia="Times New Roman" w:hAnsi="Times New Roman" w:cs="Times New Roman"/>
          <w:color w:val="333132"/>
          <w:sz w:val="24"/>
          <w:szCs w:val="24"/>
        </w:rPr>
        <w:t xml:space="preserve">We also scheduled a human library session where attendees could schedule 1:1 time with </w:t>
      </w:r>
      <w:proofErr w:type="gramStart"/>
      <w:r>
        <w:rPr>
          <w:rFonts w:ascii="Times New Roman" w:eastAsia="Times New Roman" w:hAnsi="Times New Roman" w:cs="Times New Roman"/>
          <w:color w:val="333132"/>
          <w:sz w:val="24"/>
          <w:szCs w:val="24"/>
        </w:rPr>
        <w:t>an</w:t>
      </w:r>
      <w:proofErr w:type="gramEnd"/>
      <w:r>
        <w:rPr>
          <w:rFonts w:ascii="Times New Roman" w:eastAsia="Times New Roman" w:hAnsi="Times New Roman" w:cs="Times New Roman"/>
          <w:color w:val="333132"/>
          <w:sz w:val="24"/>
          <w:szCs w:val="24"/>
        </w:rPr>
        <w:t xml:space="preserve"> specialist. Examples of experts included a teacher with google classroom experience, a teacher w</w:t>
      </w:r>
      <w:r>
        <w:rPr>
          <w:rFonts w:ascii="Times New Roman" w:eastAsia="Times New Roman" w:hAnsi="Times New Roman" w:cs="Times New Roman"/>
          <w:color w:val="333132"/>
          <w:sz w:val="24"/>
          <w:szCs w:val="24"/>
        </w:rPr>
        <w:t>ho expands their PLN using twitter, a literacy specialist and an in-school social worker. We had an informal keynote at the beginning of the day and a wrap up session with a sponsored prize giving at the end of the day. There is usually a light breakfast a</w:t>
      </w:r>
      <w:r>
        <w:rPr>
          <w:rFonts w:ascii="Times New Roman" w:eastAsia="Times New Roman" w:hAnsi="Times New Roman" w:cs="Times New Roman"/>
          <w:color w:val="333132"/>
          <w:sz w:val="24"/>
          <w:szCs w:val="24"/>
        </w:rPr>
        <w:t xml:space="preserve">nd lunch served which may also be sponsored. Any opportunities for attendees to connect are </w:t>
      </w:r>
      <w:r>
        <w:rPr>
          <w:rFonts w:ascii="Times New Roman" w:eastAsia="Times New Roman" w:hAnsi="Times New Roman" w:cs="Times New Roman"/>
          <w:color w:val="333132"/>
          <w:sz w:val="24"/>
          <w:szCs w:val="24"/>
        </w:rPr>
        <w:lastRenderedPageBreak/>
        <w:t>optimized, such as icebreakers, social media access, informative name tags, resource bulletin boards and occasions to chat during breaks, meals and transitions.</w:t>
      </w:r>
    </w:p>
    <w:p w:rsidR="00971D18" w:rsidRDefault="00D1397E">
      <w:pPr>
        <w:tabs>
          <w:tab w:val="left" w:pos="1710"/>
          <w:tab w:val="left" w:pos="1980"/>
          <w:tab w:val="left" w:pos="234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complete the learning cycle, we emailed out a reflection survey, along with session notes. Attendees who completed the survey received a certificate of professional development. This survey had two benefits. Firstly, the </w:t>
      </w:r>
      <w:proofErr w:type="spellStart"/>
      <w:r>
        <w:rPr>
          <w:rFonts w:ascii="Times New Roman" w:eastAsia="Times New Roman" w:hAnsi="Times New Roman" w:cs="Times New Roman"/>
          <w:sz w:val="24"/>
          <w:szCs w:val="24"/>
        </w:rPr>
        <w:t>Edcamp</w:t>
      </w:r>
      <w:proofErr w:type="spellEnd"/>
      <w:r>
        <w:rPr>
          <w:rFonts w:ascii="Times New Roman" w:eastAsia="Times New Roman" w:hAnsi="Times New Roman" w:cs="Times New Roman"/>
          <w:sz w:val="24"/>
          <w:szCs w:val="24"/>
        </w:rPr>
        <w:t xml:space="preserve"> team received organizational</w:t>
      </w:r>
      <w:r>
        <w:rPr>
          <w:rFonts w:ascii="Times New Roman" w:eastAsia="Times New Roman" w:hAnsi="Times New Roman" w:cs="Times New Roman"/>
          <w:sz w:val="24"/>
          <w:szCs w:val="24"/>
        </w:rPr>
        <w:t xml:space="preserve"> feedback. Secondly, the attendee was able to review and reflect on sessions that they did and did not attend. Metacognitive, reflective practices are crucial to the learning process for both in class teaching and professional development. We hope to push </w:t>
      </w:r>
      <w:r>
        <w:rPr>
          <w:rFonts w:ascii="Times New Roman" w:eastAsia="Times New Roman" w:hAnsi="Times New Roman" w:cs="Times New Roman"/>
          <w:sz w:val="24"/>
          <w:szCs w:val="24"/>
        </w:rPr>
        <w:t xml:space="preserve">this ownership over knowledge further by offering a ‘Legacy Grant’ this year, a small bursary for eligible educators or administrators to help them implement an idea they learned from the </w:t>
      </w:r>
      <w:proofErr w:type="spellStart"/>
      <w:r>
        <w:rPr>
          <w:rFonts w:ascii="Times New Roman" w:eastAsia="Times New Roman" w:hAnsi="Times New Roman" w:cs="Times New Roman"/>
          <w:sz w:val="24"/>
          <w:szCs w:val="24"/>
        </w:rPr>
        <w:t>Edcamp</w:t>
      </w:r>
      <w:proofErr w:type="spellEnd"/>
      <w:r>
        <w:rPr>
          <w:rFonts w:ascii="Times New Roman" w:eastAsia="Times New Roman" w:hAnsi="Times New Roman" w:cs="Times New Roman"/>
          <w:sz w:val="24"/>
          <w:szCs w:val="24"/>
        </w:rPr>
        <w:t>.</w:t>
      </w:r>
    </w:p>
    <w:p w:rsidR="00971D18" w:rsidRDefault="00971D18">
      <w:pPr>
        <w:tabs>
          <w:tab w:val="left" w:pos="1710"/>
          <w:tab w:val="left" w:pos="1980"/>
          <w:tab w:val="left" w:pos="2340"/>
        </w:tabs>
        <w:spacing w:line="480" w:lineRule="auto"/>
        <w:rPr>
          <w:rFonts w:ascii="Times New Roman" w:eastAsia="Times New Roman" w:hAnsi="Times New Roman" w:cs="Times New Roman"/>
          <w:sz w:val="24"/>
          <w:szCs w:val="24"/>
        </w:rPr>
      </w:pPr>
    </w:p>
    <w:p w:rsidR="00971D18" w:rsidRDefault="00971D18">
      <w:pPr>
        <w:tabs>
          <w:tab w:val="left" w:pos="1710"/>
          <w:tab w:val="left" w:pos="1980"/>
          <w:tab w:val="left" w:pos="2340"/>
        </w:tabs>
        <w:spacing w:line="480" w:lineRule="auto"/>
        <w:rPr>
          <w:rFonts w:ascii="Times New Roman" w:eastAsia="Times New Roman" w:hAnsi="Times New Roman" w:cs="Times New Roman"/>
          <w:sz w:val="24"/>
          <w:szCs w:val="24"/>
        </w:rPr>
      </w:pPr>
    </w:p>
    <w:p w:rsidR="00971D18" w:rsidRDefault="00971D18">
      <w:pPr>
        <w:tabs>
          <w:tab w:val="left" w:pos="1710"/>
          <w:tab w:val="left" w:pos="1980"/>
          <w:tab w:val="left" w:pos="2340"/>
        </w:tabs>
        <w:spacing w:line="480" w:lineRule="auto"/>
        <w:ind w:left="720"/>
        <w:rPr>
          <w:rFonts w:ascii="Times New Roman" w:eastAsia="Times New Roman" w:hAnsi="Times New Roman" w:cs="Times New Roman"/>
          <w:sz w:val="24"/>
          <w:szCs w:val="24"/>
        </w:rPr>
      </w:pPr>
    </w:p>
    <w:p w:rsidR="00971D18" w:rsidRDefault="00971D18">
      <w:pPr>
        <w:tabs>
          <w:tab w:val="left" w:pos="1710"/>
          <w:tab w:val="left" w:pos="1980"/>
          <w:tab w:val="left" w:pos="2340"/>
        </w:tabs>
        <w:spacing w:line="480" w:lineRule="auto"/>
        <w:ind w:left="720"/>
        <w:rPr>
          <w:rFonts w:ascii="Times New Roman" w:eastAsia="Times New Roman" w:hAnsi="Times New Roman" w:cs="Times New Roman"/>
          <w:sz w:val="24"/>
          <w:szCs w:val="24"/>
        </w:rPr>
      </w:pPr>
    </w:p>
    <w:p w:rsidR="00971D18" w:rsidRDefault="00971D18">
      <w:pPr>
        <w:spacing w:line="480" w:lineRule="auto"/>
        <w:rPr>
          <w:rFonts w:ascii="Times New Roman" w:eastAsia="Times New Roman" w:hAnsi="Times New Roman" w:cs="Times New Roman"/>
          <w:sz w:val="24"/>
          <w:szCs w:val="24"/>
        </w:rPr>
      </w:pPr>
    </w:p>
    <w:p w:rsidR="00971D18" w:rsidRDefault="00971D18">
      <w:pPr>
        <w:spacing w:line="480" w:lineRule="auto"/>
        <w:jc w:val="center"/>
        <w:rPr>
          <w:rFonts w:ascii="Times New Roman" w:eastAsia="Times New Roman" w:hAnsi="Times New Roman" w:cs="Times New Roman"/>
          <w:sz w:val="24"/>
          <w:szCs w:val="24"/>
        </w:rPr>
      </w:pPr>
    </w:p>
    <w:p w:rsidR="00971D18" w:rsidRDefault="00971D18">
      <w:pPr>
        <w:spacing w:line="480" w:lineRule="auto"/>
        <w:jc w:val="center"/>
        <w:rPr>
          <w:rFonts w:ascii="Times New Roman" w:eastAsia="Times New Roman" w:hAnsi="Times New Roman" w:cs="Times New Roman"/>
          <w:sz w:val="24"/>
          <w:szCs w:val="24"/>
        </w:rPr>
      </w:pPr>
    </w:p>
    <w:p w:rsidR="00971D18" w:rsidRDefault="00D1397E">
      <w:pPr>
        <w:spacing w:line="480" w:lineRule="auto"/>
        <w:jc w:val="center"/>
        <w:rPr>
          <w:rFonts w:ascii="Times New Roman" w:eastAsia="Times New Roman" w:hAnsi="Times New Roman" w:cs="Times New Roman"/>
          <w:sz w:val="24"/>
          <w:szCs w:val="24"/>
        </w:rPr>
      </w:pPr>
      <w:r>
        <w:br w:type="page"/>
      </w:r>
    </w:p>
    <w:p w:rsidR="00971D18" w:rsidRDefault="00D1397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rsidR="00971D18" w:rsidRDefault="00D1397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Carpenter, J. P. (2015). Unconference professional development: </w:t>
      </w:r>
      <w:proofErr w:type="spellStart"/>
      <w:r>
        <w:rPr>
          <w:rFonts w:ascii="Times New Roman" w:eastAsia="Times New Roman" w:hAnsi="Times New Roman" w:cs="Times New Roman"/>
          <w:sz w:val="24"/>
          <w:szCs w:val="24"/>
        </w:rPr>
        <w:t>Edcamp</w:t>
      </w:r>
      <w:proofErr w:type="spellEnd"/>
      <w:r>
        <w:rPr>
          <w:rFonts w:ascii="Times New Roman" w:eastAsia="Times New Roman" w:hAnsi="Times New Roman" w:cs="Times New Roman"/>
          <w:sz w:val="24"/>
          <w:szCs w:val="24"/>
        </w:rPr>
        <w:t xml:space="preserve"> participant perceptions and motivations for attendance. Professional Development in Education, 42(1), 78-99. doi:10.1080/19415257.2015.1036303</w:t>
      </w:r>
    </w:p>
    <w:p w:rsidR="00971D18" w:rsidRDefault="00971D18">
      <w:pPr>
        <w:spacing w:line="480" w:lineRule="auto"/>
        <w:rPr>
          <w:rFonts w:ascii="Times New Roman" w:eastAsia="Times New Roman" w:hAnsi="Times New Roman" w:cs="Times New Roman"/>
          <w:sz w:val="24"/>
          <w:szCs w:val="24"/>
        </w:rPr>
      </w:pPr>
    </w:p>
    <w:p w:rsidR="00971D18" w:rsidRDefault="00D1397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Howard, N., &amp; Thomas, S. (2016, July). </w:t>
      </w:r>
      <w:proofErr w:type="spellStart"/>
      <w:r>
        <w:rPr>
          <w:rFonts w:ascii="Times New Roman" w:eastAsia="Times New Roman" w:hAnsi="Times New Roman" w:cs="Times New Roman"/>
          <w:sz w:val="24"/>
          <w:szCs w:val="24"/>
        </w:rPr>
        <w:t>Ed</w:t>
      </w:r>
      <w:r>
        <w:rPr>
          <w:rFonts w:ascii="Times New Roman" w:eastAsia="Times New Roman" w:hAnsi="Times New Roman" w:cs="Times New Roman"/>
          <w:sz w:val="24"/>
          <w:szCs w:val="24"/>
        </w:rPr>
        <w:t>camps</w:t>
      </w:r>
      <w:proofErr w:type="spellEnd"/>
      <w:r>
        <w:rPr>
          <w:rFonts w:ascii="Times New Roman" w:eastAsia="Times New Roman" w:hAnsi="Times New Roman" w:cs="Times New Roman"/>
          <w:sz w:val="24"/>
          <w:szCs w:val="24"/>
        </w:rPr>
        <w:t xml:space="preserve">: The New Professional Development. Retrieved January 12, 2018, from </w:t>
      </w:r>
      <w:hyperlink r:id="rId10">
        <w:r>
          <w:rPr>
            <w:rFonts w:ascii="Times New Roman" w:eastAsia="Times New Roman" w:hAnsi="Times New Roman" w:cs="Times New Roman"/>
            <w:color w:val="1155CC"/>
            <w:sz w:val="24"/>
            <w:szCs w:val="24"/>
            <w:u w:val="single"/>
          </w:rPr>
          <w:t>https://www.edutopia.org/blog/edcamps-the-new-professional-develop</w:t>
        </w:r>
        <w:r>
          <w:rPr>
            <w:rFonts w:ascii="Times New Roman" w:eastAsia="Times New Roman" w:hAnsi="Times New Roman" w:cs="Times New Roman"/>
            <w:color w:val="1155CC"/>
            <w:sz w:val="24"/>
            <w:szCs w:val="24"/>
            <w:u w:val="single"/>
          </w:rPr>
          <w:t>ment-nicol-howard-sarah-thomas</w:t>
        </w:r>
      </w:hyperlink>
    </w:p>
    <w:p w:rsidR="00971D18" w:rsidRDefault="00971D18">
      <w:pPr>
        <w:spacing w:line="480" w:lineRule="auto"/>
        <w:rPr>
          <w:rFonts w:ascii="Times New Roman" w:eastAsia="Times New Roman" w:hAnsi="Times New Roman" w:cs="Times New Roman"/>
          <w:sz w:val="24"/>
          <w:szCs w:val="24"/>
        </w:rPr>
      </w:pPr>
    </w:p>
    <w:p w:rsidR="00971D18" w:rsidRDefault="00D1397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Lee, S. (2014, January 11). </w:t>
      </w:r>
      <w:proofErr w:type="spellStart"/>
      <w:r>
        <w:rPr>
          <w:rFonts w:ascii="Times New Roman" w:eastAsia="Times New Roman" w:hAnsi="Times New Roman" w:cs="Times New Roman"/>
          <w:sz w:val="24"/>
          <w:szCs w:val="24"/>
        </w:rPr>
        <w:t>Edcamp</w:t>
      </w:r>
      <w:proofErr w:type="spellEnd"/>
      <w:r>
        <w:rPr>
          <w:rFonts w:ascii="Times New Roman" w:eastAsia="Times New Roman" w:hAnsi="Times New Roman" w:cs="Times New Roman"/>
          <w:sz w:val="24"/>
          <w:szCs w:val="24"/>
        </w:rPr>
        <w:t xml:space="preserve"> 101. Retrieved January 12, 2018, from </w:t>
      </w:r>
      <w:hyperlink r:id="rId11">
        <w:r>
          <w:rPr>
            <w:rFonts w:ascii="Times New Roman" w:eastAsia="Times New Roman" w:hAnsi="Times New Roman" w:cs="Times New Roman"/>
            <w:color w:val="1155CC"/>
            <w:sz w:val="24"/>
            <w:szCs w:val="24"/>
            <w:u w:val="single"/>
          </w:rPr>
          <w:t>https://youtu.be/I7DwCI7j0Bg</w:t>
        </w:r>
      </w:hyperlink>
    </w:p>
    <w:p w:rsidR="00971D18" w:rsidRDefault="00971D18">
      <w:pPr>
        <w:spacing w:line="480" w:lineRule="auto"/>
        <w:rPr>
          <w:rFonts w:ascii="Times New Roman" w:eastAsia="Times New Roman" w:hAnsi="Times New Roman" w:cs="Times New Roman"/>
          <w:sz w:val="24"/>
          <w:szCs w:val="24"/>
        </w:rPr>
      </w:pPr>
    </w:p>
    <w:p w:rsidR="00971D18" w:rsidRDefault="00D1397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Swanson, K. (2013, April 23). Why </w:t>
      </w:r>
      <w:proofErr w:type="spellStart"/>
      <w:r>
        <w:rPr>
          <w:rFonts w:ascii="Times New Roman" w:eastAsia="Times New Roman" w:hAnsi="Times New Roman" w:cs="Times New Roman"/>
          <w:sz w:val="24"/>
          <w:szCs w:val="24"/>
        </w:rPr>
        <w:t>Edcamp</w:t>
      </w:r>
      <w:proofErr w:type="spellEnd"/>
      <w:r>
        <w:rPr>
          <w:rFonts w:ascii="Times New Roman" w:eastAsia="Times New Roman" w:hAnsi="Times New Roman" w:cs="Times New Roman"/>
          <w:sz w:val="24"/>
          <w:szCs w:val="24"/>
        </w:rPr>
        <w:t xml:space="preserve">? Retrieved January 12, 2018, from </w:t>
      </w:r>
      <w:hyperlink r:id="rId12">
        <w:r>
          <w:rPr>
            <w:rFonts w:ascii="Times New Roman" w:eastAsia="Times New Roman" w:hAnsi="Times New Roman" w:cs="Times New Roman"/>
            <w:color w:val="1155CC"/>
            <w:sz w:val="24"/>
            <w:szCs w:val="24"/>
            <w:u w:val="single"/>
          </w:rPr>
          <w:t>https://www.edutopia.org/blog/why-edcamp-kristen-swanson</w:t>
        </w:r>
      </w:hyperlink>
    </w:p>
    <w:p w:rsidR="00971D18" w:rsidRDefault="00971D18">
      <w:pPr>
        <w:spacing w:line="480" w:lineRule="auto"/>
        <w:rPr>
          <w:rFonts w:ascii="Times New Roman" w:eastAsia="Times New Roman" w:hAnsi="Times New Roman" w:cs="Times New Roman"/>
          <w:sz w:val="24"/>
          <w:szCs w:val="24"/>
        </w:rPr>
      </w:pPr>
    </w:p>
    <w:p w:rsidR="00971D18" w:rsidRDefault="00D1397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Swanson, K., Miles, C., &amp; Leanness, A. (2012). </w:t>
      </w:r>
      <w:proofErr w:type="spellStart"/>
      <w:r>
        <w:rPr>
          <w:rFonts w:ascii="Times New Roman" w:eastAsia="Times New Roman" w:hAnsi="Times New Roman" w:cs="Times New Roman"/>
          <w:sz w:val="24"/>
          <w:szCs w:val="24"/>
        </w:rPr>
        <w:t>Edcamp</w:t>
      </w:r>
      <w:proofErr w:type="spellEnd"/>
      <w:r>
        <w:rPr>
          <w:rFonts w:ascii="Times New Roman" w:eastAsia="Times New Roman" w:hAnsi="Times New Roman" w:cs="Times New Roman"/>
          <w:sz w:val="24"/>
          <w:szCs w:val="24"/>
        </w:rPr>
        <w:t xml:space="preserve">: A Qualitative Exploration. (Rep.). </w:t>
      </w:r>
      <w:proofErr w:type="spellStart"/>
      <w:r>
        <w:rPr>
          <w:rFonts w:ascii="Times New Roman" w:eastAsia="Times New Roman" w:hAnsi="Times New Roman" w:cs="Times New Roman"/>
          <w:sz w:val="24"/>
          <w:szCs w:val="24"/>
        </w:rPr>
        <w:t>Edcamp</w:t>
      </w:r>
      <w:proofErr w:type="spellEnd"/>
      <w:r>
        <w:rPr>
          <w:rFonts w:ascii="Times New Roman" w:eastAsia="Times New Roman" w:hAnsi="Times New Roman" w:cs="Times New Roman"/>
          <w:sz w:val="24"/>
          <w:szCs w:val="24"/>
        </w:rPr>
        <w:t xml:space="preserve"> Foundation. Retrieved January 12, 2018 from</w:t>
      </w:r>
    </w:p>
    <w:p w:rsidR="00971D18" w:rsidRDefault="00D1397E">
      <w:pPr>
        <w:spacing w:line="480" w:lineRule="auto"/>
        <w:rPr>
          <w:rFonts w:ascii="Times New Roman" w:eastAsia="Times New Roman" w:hAnsi="Times New Roman" w:cs="Times New Roman"/>
          <w:sz w:val="24"/>
          <w:szCs w:val="24"/>
        </w:rPr>
      </w:pPr>
      <w:hyperlink r:id="rId13">
        <w:r>
          <w:rPr>
            <w:rFonts w:ascii="Times New Roman" w:eastAsia="Times New Roman" w:hAnsi="Times New Roman" w:cs="Times New Roman"/>
            <w:color w:val="1155CC"/>
            <w:sz w:val="24"/>
            <w:szCs w:val="24"/>
            <w:u w:val="single"/>
          </w:rPr>
          <w:t>https://www.edutopia.org/edcamp-organizer-resources</w:t>
        </w:r>
      </w:hyperlink>
    </w:p>
    <w:p w:rsidR="00971D18" w:rsidRDefault="00971D18">
      <w:pPr>
        <w:spacing w:line="480" w:lineRule="auto"/>
        <w:rPr>
          <w:rFonts w:ascii="Times New Roman" w:eastAsia="Times New Roman" w:hAnsi="Times New Roman" w:cs="Times New Roman"/>
          <w:sz w:val="24"/>
          <w:szCs w:val="24"/>
        </w:rPr>
      </w:pPr>
    </w:p>
    <w:p w:rsidR="00971D18" w:rsidRDefault="00D1397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Trust, T., </w:t>
      </w:r>
      <w:proofErr w:type="spellStart"/>
      <w:r>
        <w:rPr>
          <w:rFonts w:ascii="Times New Roman" w:eastAsia="Times New Roman" w:hAnsi="Times New Roman" w:cs="Times New Roman"/>
          <w:sz w:val="24"/>
          <w:szCs w:val="24"/>
        </w:rPr>
        <w:t>Krutka</w:t>
      </w:r>
      <w:proofErr w:type="spellEnd"/>
      <w:r>
        <w:rPr>
          <w:rFonts w:ascii="Times New Roman" w:eastAsia="Times New Roman" w:hAnsi="Times New Roman" w:cs="Times New Roman"/>
          <w:sz w:val="24"/>
          <w:szCs w:val="24"/>
        </w:rPr>
        <w:t>, D. G., &amp; Carpenter,</w:t>
      </w:r>
      <w:r>
        <w:rPr>
          <w:rFonts w:ascii="Times New Roman" w:eastAsia="Times New Roman" w:hAnsi="Times New Roman" w:cs="Times New Roman"/>
          <w:sz w:val="24"/>
          <w:szCs w:val="24"/>
        </w:rPr>
        <w:t xml:space="preserve"> J. P. (2016). “Together we are better”: Professional </w:t>
      </w:r>
    </w:p>
    <w:p w:rsidR="00971D18" w:rsidRDefault="00D1397E">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learning</w:t>
      </w:r>
      <w:proofErr w:type="gramEnd"/>
      <w:r>
        <w:rPr>
          <w:rFonts w:ascii="Times New Roman" w:eastAsia="Times New Roman" w:hAnsi="Times New Roman" w:cs="Times New Roman"/>
          <w:sz w:val="24"/>
          <w:szCs w:val="24"/>
        </w:rPr>
        <w:t xml:space="preserve"> networks for teachers. Computers &amp; Education, 102, 15-34. doi:10.1016/j.compedu.2016.06.007</w:t>
      </w:r>
    </w:p>
    <w:sectPr w:rsidR="00971D18" w:rsidSect="00BC2D6D">
      <w:headerReference w:type="default" r:id="rId14"/>
      <w:headerReference w:type="first" r:id="rId15"/>
      <w:pgSz w:w="11909" w:h="16834"/>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97E" w:rsidRDefault="00D1397E">
      <w:pPr>
        <w:spacing w:line="240" w:lineRule="auto"/>
      </w:pPr>
      <w:r>
        <w:separator/>
      </w:r>
    </w:p>
  </w:endnote>
  <w:endnote w:type="continuationSeparator" w:id="0">
    <w:p w:rsidR="00D1397E" w:rsidRDefault="00D139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97E" w:rsidRDefault="00D1397E">
      <w:pPr>
        <w:spacing w:line="240" w:lineRule="auto"/>
      </w:pPr>
      <w:r>
        <w:separator/>
      </w:r>
    </w:p>
  </w:footnote>
  <w:footnote w:type="continuationSeparator" w:id="0">
    <w:p w:rsidR="00D1397E" w:rsidRDefault="00D139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D6D" w:rsidRDefault="00BC2D6D">
    <w:pPr>
      <w:rPr>
        <w:rFonts w:ascii="Times New Roman" w:eastAsia="Times New Roman" w:hAnsi="Times New Roman" w:cs="Times New Roman"/>
        <w:sz w:val="24"/>
        <w:szCs w:val="24"/>
      </w:rPr>
    </w:pPr>
  </w:p>
  <w:p w:rsidR="00971D18" w:rsidRDefault="00D1397E">
    <w:pPr>
      <w:rPr>
        <w:rFonts w:ascii="Times New Roman" w:eastAsia="Times New Roman" w:hAnsi="Times New Roman" w:cs="Times New Roman"/>
        <w:sz w:val="24"/>
        <w:szCs w:val="24"/>
      </w:rPr>
    </w:pPr>
    <w:r>
      <w:rPr>
        <w:rFonts w:ascii="Times New Roman" w:eastAsia="Times New Roman" w:hAnsi="Times New Roman" w:cs="Times New Roman"/>
        <w:sz w:val="24"/>
        <w:szCs w:val="24"/>
      </w:rPr>
      <w:t>EDCAMPS: THE NEW RAGE IN PARTI</w:t>
    </w:r>
    <w:r>
      <w:rPr>
        <w:rFonts w:ascii="Times New Roman" w:eastAsia="Times New Roman" w:hAnsi="Times New Roman" w:cs="Times New Roman"/>
        <w:sz w:val="24"/>
        <w:szCs w:val="24"/>
      </w:rPr>
      <w:t>CIPANT DRIVEN P.D.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BC2D6D">
      <w:rPr>
        <w:rFonts w:ascii="Times New Roman" w:eastAsia="Times New Roman" w:hAnsi="Times New Roman" w:cs="Times New Roman"/>
        <w:sz w:val="24"/>
        <w:szCs w:val="24"/>
      </w:rPr>
      <w:fldChar w:fldCharType="separate"/>
    </w:r>
    <w:r w:rsidR="004025F1">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D6D" w:rsidRDefault="00BC2D6D">
    <w:pPr>
      <w:rPr>
        <w:rFonts w:ascii="Times New Roman" w:eastAsia="Times New Roman" w:hAnsi="Times New Roman" w:cs="Times New Roman"/>
        <w:sz w:val="24"/>
        <w:szCs w:val="24"/>
      </w:rPr>
    </w:pPr>
  </w:p>
  <w:p w:rsidR="00971D18" w:rsidRDefault="00D1397E">
    <w:r>
      <w:rPr>
        <w:rFonts w:ascii="Times New Roman" w:eastAsia="Times New Roman" w:hAnsi="Times New Roman" w:cs="Times New Roman"/>
        <w:sz w:val="24"/>
        <w:szCs w:val="24"/>
      </w:rPr>
      <w:t>Running Head: EDCAMPS: THE NEW RAGE IN PARTICIPANT DRIVEN P.D.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A52C6"/>
    <w:multiLevelType w:val="multilevel"/>
    <w:tmpl w:val="7EEEF02E"/>
    <w:lvl w:ilvl="0">
      <w:start w:val="1"/>
      <w:numFmt w:val="bullet"/>
      <w:lvlText w:val="●"/>
      <w:lvlJc w:val="left"/>
      <w:pPr>
        <w:ind w:left="720" w:hanging="360"/>
      </w:pPr>
      <w:rPr>
        <w:rFonts w:ascii="Arial" w:eastAsia="Arial" w:hAnsi="Arial" w:cs="Arial"/>
        <w:color w:val="333132"/>
        <w:sz w:val="21"/>
        <w:szCs w:val="21"/>
        <w:u w:val="none"/>
      </w:rPr>
    </w:lvl>
    <w:lvl w:ilvl="1">
      <w:start w:val="1"/>
      <w:numFmt w:val="bullet"/>
      <w:lvlText w:val="○"/>
      <w:lvlJc w:val="left"/>
      <w:pPr>
        <w:ind w:left="1440" w:hanging="360"/>
      </w:pPr>
      <w:rPr>
        <w:rFonts w:ascii="Arial" w:eastAsia="Arial" w:hAnsi="Arial" w:cs="Arial"/>
        <w:color w:val="333132"/>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B461AC"/>
    <w:multiLevelType w:val="multilevel"/>
    <w:tmpl w:val="933009E4"/>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1447A0"/>
    <w:multiLevelType w:val="multilevel"/>
    <w:tmpl w:val="FB8AA41A"/>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18"/>
    <w:rsid w:val="004025F1"/>
    <w:rsid w:val="00971D18"/>
    <w:rsid w:val="00BC2D6D"/>
    <w:rsid w:val="00D139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2E802-800F-4C5D-9190-CA593489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CA" w:eastAsia="en-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BC2D6D"/>
    <w:pPr>
      <w:tabs>
        <w:tab w:val="center" w:pos="4680"/>
        <w:tab w:val="right" w:pos="9360"/>
      </w:tabs>
      <w:spacing w:line="240" w:lineRule="auto"/>
    </w:pPr>
  </w:style>
  <w:style w:type="character" w:customStyle="1" w:styleId="HeaderChar">
    <w:name w:val="Header Char"/>
    <w:basedOn w:val="DefaultParagraphFont"/>
    <w:link w:val="Header"/>
    <w:uiPriority w:val="99"/>
    <w:rsid w:val="00BC2D6D"/>
  </w:style>
  <w:style w:type="paragraph" w:styleId="Footer">
    <w:name w:val="footer"/>
    <w:basedOn w:val="Normal"/>
    <w:link w:val="FooterChar"/>
    <w:uiPriority w:val="99"/>
    <w:unhideWhenUsed/>
    <w:rsid w:val="00BC2D6D"/>
    <w:pPr>
      <w:tabs>
        <w:tab w:val="center" w:pos="4680"/>
        <w:tab w:val="right" w:pos="9360"/>
      </w:tabs>
      <w:spacing w:line="240" w:lineRule="auto"/>
    </w:pPr>
  </w:style>
  <w:style w:type="character" w:customStyle="1" w:styleId="FooterChar">
    <w:name w:val="Footer Char"/>
    <w:basedOn w:val="DefaultParagraphFont"/>
    <w:link w:val="Footer"/>
    <w:uiPriority w:val="99"/>
    <w:rsid w:val="00BC2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andfonline.com/doi/full/10.1080/19415257.2015.1036303" TargetMode="External"/><Relationship Id="rId13" Type="http://schemas.openxmlformats.org/officeDocument/2006/relationships/hyperlink" Target="https://www.edutopia.org/edcamp-organizer-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topia.org/blog/why-edcamp-kristen-swans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I7DwCI7j0B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dutopia.org/blog/edcamps-the-new-professional-development-nicol-howard-sarah-thomas" TargetMode="External"/><Relationship Id="rId4" Type="http://schemas.openxmlformats.org/officeDocument/2006/relationships/settings" Target="settings.xml"/><Relationship Id="rId9" Type="http://schemas.openxmlformats.org/officeDocument/2006/relationships/hyperlink" Target="http://www.tandfonline.com/doi/full/10.1080/19415257.2015.103630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7EE2F-D6BD-48C7-AAE8-F42123174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Other people</dc:creator>
  <cp:lastModifiedBy>Other people</cp:lastModifiedBy>
  <cp:revision>3</cp:revision>
  <dcterms:created xsi:type="dcterms:W3CDTF">2018-01-12T21:45:00Z</dcterms:created>
  <dcterms:modified xsi:type="dcterms:W3CDTF">2018-01-12T21:49:00Z</dcterms:modified>
</cp:coreProperties>
</file>