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6DF" w:rsidRDefault="00767354" w:rsidP="00767354">
      <w:pPr>
        <w:jc w:val="center"/>
        <w:rPr>
          <w:b/>
          <w:bCs/>
          <w:sz w:val="32"/>
          <w:szCs w:val="32"/>
          <w:u w:val="single"/>
        </w:rPr>
      </w:pPr>
      <w:r w:rsidRPr="00767354">
        <w:rPr>
          <w:b/>
          <w:bCs/>
          <w:sz w:val="32"/>
          <w:szCs w:val="32"/>
          <w:u w:val="single"/>
        </w:rPr>
        <w:t>Teaching Arabic as a Foreign Language: What Sequence?</w:t>
      </w:r>
    </w:p>
    <w:p w:rsidR="000E169B" w:rsidRPr="00767354" w:rsidRDefault="000E169B" w:rsidP="00767354">
      <w:pPr>
        <w:jc w:val="center"/>
        <w:rPr>
          <w:b/>
          <w:bCs/>
          <w:sz w:val="32"/>
          <w:szCs w:val="32"/>
          <w:u w:val="single"/>
        </w:rPr>
      </w:pPr>
      <w:r>
        <w:rPr>
          <w:b/>
          <w:bCs/>
          <w:sz w:val="32"/>
          <w:szCs w:val="32"/>
          <w:u w:val="single"/>
        </w:rPr>
        <w:t>Abstract</w:t>
      </w:r>
    </w:p>
    <w:p w:rsidR="00767354" w:rsidRDefault="00767354" w:rsidP="00767354">
      <w:pPr>
        <w:jc w:val="both"/>
        <w:rPr>
          <w:sz w:val="32"/>
          <w:szCs w:val="32"/>
        </w:rPr>
      </w:pPr>
      <w:r w:rsidRPr="00767354">
        <w:rPr>
          <w:sz w:val="32"/>
          <w:szCs w:val="32"/>
        </w:rPr>
        <w:t>Teachers of Arabic as a fo</w:t>
      </w:r>
      <w:r>
        <w:rPr>
          <w:sz w:val="32"/>
          <w:szCs w:val="32"/>
        </w:rPr>
        <w:t>reign language need to teach ALL</w:t>
      </w:r>
      <w:r w:rsidRPr="00767354">
        <w:rPr>
          <w:sz w:val="32"/>
          <w:szCs w:val="32"/>
        </w:rPr>
        <w:t xml:space="preserve"> aspects and skills of Arabic over time. Ideally, students should reach native or native-like levels. So, there is no aspect, in the long run, that is reserved for native speakers only. </w:t>
      </w:r>
      <w:r>
        <w:rPr>
          <w:sz w:val="32"/>
          <w:szCs w:val="32"/>
        </w:rPr>
        <w:t xml:space="preserve">However, choosing the most appropriate sequence would make learning relatively easier, and vice-versa. Determining the most appropriate sequence depends, among other factors, on the difference between learning/ teaching Arabic as a first language versus Arabic as a </w:t>
      </w:r>
      <w:r w:rsidR="00B8574F">
        <w:rPr>
          <w:sz w:val="32"/>
          <w:szCs w:val="32"/>
        </w:rPr>
        <w:t>foreign language. The presenter</w:t>
      </w:r>
      <w:r>
        <w:rPr>
          <w:sz w:val="32"/>
          <w:szCs w:val="32"/>
        </w:rPr>
        <w:t xml:space="preserve"> will suggest an alternative sequence to the prevailing one</w:t>
      </w:r>
      <w:r w:rsidR="007C76B7">
        <w:rPr>
          <w:sz w:val="32"/>
          <w:szCs w:val="32"/>
        </w:rPr>
        <w:t xml:space="preserve"> in the field</w:t>
      </w:r>
      <w:r>
        <w:rPr>
          <w:sz w:val="32"/>
          <w:szCs w:val="32"/>
        </w:rPr>
        <w:t>.</w:t>
      </w:r>
    </w:p>
    <w:p w:rsidR="008D5AFD" w:rsidRDefault="008D5AFD" w:rsidP="00767354">
      <w:pPr>
        <w:jc w:val="both"/>
        <w:rPr>
          <w:sz w:val="32"/>
          <w:szCs w:val="32"/>
        </w:rPr>
      </w:pPr>
    </w:p>
    <w:p w:rsidR="00BA710B" w:rsidRDefault="00821696" w:rsidP="00BA710B">
      <w:pPr>
        <w:pStyle w:val="ListParagraph"/>
        <w:numPr>
          <w:ilvl w:val="0"/>
          <w:numId w:val="3"/>
        </w:numPr>
        <w:jc w:val="both"/>
        <w:rPr>
          <w:sz w:val="32"/>
          <w:szCs w:val="32"/>
        </w:rPr>
      </w:pPr>
      <w:r w:rsidRPr="000E169B">
        <w:rPr>
          <w:b/>
          <w:bCs/>
          <w:sz w:val="32"/>
          <w:szCs w:val="32"/>
          <w:u w:val="single"/>
        </w:rPr>
        <w:t>Alphabet</w:t>
      </w:r>
      <w:r w:rsidRPr="000E169B">
        <w:rPr>
          <w:sz w:val="32"/>
          <w:szCs w:val="32"/>
        </w:rPr>
        <w:t>:</w:t>
      </w:r>
    </w:p>
    <w:p w:rsidR="008D5AFD" w:rsidRPr="00BA710B" w:rsidRDefault="00BA710B" w:rsidP="00BA710B">
      <w:pPr>
        <w:jc w:val="both"/>
        <w:rPr>
          <w:sz w:val="32"/>
          <w:szCs w:val="32"/>
        </w:rPr>
      </w:pPr>
      <w:r>
        <w:rPr>
          <w:sz w:val="32"/>
          <w:szCs w:val="32"/>
        </w:rPr>
        <w:t>A</w:t>
      </w:r>
      <w:r w:rsidR="008D5AFD" w:rsidRPr="00BA710B">
        <w:rPr>
          <w:sz w:val="32"/>
          <w:szCs w:val="32"/>
        </w:rPr>
        <w:t xml:space="preserve">rab kids go to school. </w:t>
      </w:r>
      <w:r w:rsidR="00150CF3" w:rsidRPr="00BA710B">
        <w:rPr>
          <w:sz w:val="32"/>
          <w:szCs w:val="32"/>
        </w:rPr>
        <w:t>The first</w:t>
      </w:r>
      <w:r w:rsidR="008D5AFD" w:rsidRPr="00BA710B">
        <w:rPr>
          <w:sz w:val="32"/>
          <w:szCs w:val="32"/>
        </w:rPr>
        <w:t xml:space="preserve"> lesson</w:t>
      </w:r>
      <w:r w:rsidR="00150CF3" w:rsidRPr="00BA710B">
        <w:rPr>
          <w:sz w:val="32"/>
          <w:szCs w:val="32"/>
        </w:rPr>
        <w:t xml:space="preserve"> they learn is the Arabic</w:t>
      </w:r>
      <w:r w:rsidR="008D5AFD" w:rsidRPr="00BA710B">
        <w:rPr>
          <w:sz w:val="32"/>
          <w:szCs w:val="32"/>
        </w:rPr>
        <w:t xml:space="preserve"> alphabet. American kids go to school. </w:t>
      </w:r>
      <w:r w:rsidR="00150CF3" w:rsidRPr="00BA710B">
        <w:rPr>
          <w:sz w:val="32"/>
          <w:szCs w:val="32"/>
        </w:rPr>
        <w:t>The first</w:t>
      </w:r>
      <w:r w:rsidR="008D5AFD" w:rsidRPr="00BA710B">
        <w:rPr>
          <w:sz w:val="32"/>
          <w:szCs w:val="32"/>
        </w:rPr>
        <w:t xml:space="preserve"> lesson</w:t>
      </w:r>
      <w:r w:rsidR="00150CF3" w:rsidRPr="00BA710B">
        <w:rPr>
          <w:sz w:val="32"/>
          <w:szCs w:val="32"/>
        </w:rPr>
        <w:t xml:space="preserve"> they learn is the English</w:t>
      </w:r>
      <w:r w:rsidR="008D5AFD" w:rsidRPr="00BA710B">
        <w:rPr>
          <w:sz w:val="32"/>
          <w:szCs w:val="32"/>
        </w:rPr>
        <w:t xml:space="preserve"> alphabet.</w:t>
      </w:r>
      <w:r w:rsidR="00150CF3" w:rsidRPr="00BA710B">
        <w:rPr>
          <w:sz w:val="32"/>
          <w:szCs w:val="32"/>
        </w:rPr>
        <w:t xml:space="preserve"> </w:t>
      </w:r>
      <w:r w:rsidR="008D5AFD" w:rsidRPr="00BA710B">
        <w:rPr>
          <w:sz w:val="32"/>
          <w:szCs w:val="32"/>
        </w:rPr>
        <w:t xml:space="preserve">Non-native speaking kids go to school to learn Arabic. </w:t>
      </w:r>
      <w:r w:rsidR="00150CF3" w:rsidRPr="00BA710B">
        <w:rPr>
          <w:sz w:val="32"/>
          <w:szCs w:val="32"/>
        </w:rPr>
        <w:t xml:space="preserve">Should we start with the Arabic </w:t>
      </w:r>
      <w:r w:rsidR="008D5AFD" w:rsidRPr="00BA710B">
        <w:rPr>
          <w:sz w:val="32"/>
          <w:szCs w:val="32"/>
        </w:rPr>
        <w:t>Alphabet? No. What’s the difference?</w:t>
      </w:r>
      <w:r w:rsidR="00150CF3" w:rsidRPr="00BA710B">
        <w:rPr>
          <w:sz w:val="32"/>
          <w:szCs w:val="32"/>
        </w:rPr>
        <w:t xml:space="preserve"> </w:t>
      </w:r>
      <w:r w:rsidR="008D5AFD" w:rsidRPr="00BA710B">
        <w:rPr>
          <w:sz w:val="32"/>
          <w:szCs w:val="32"/>
        </w:rPr>
        <w:t>Native speaking kids know thousands of words, and most of the structures of the language.</w:t>
      </w:r>
      <w:r w:rsidR="00150CF3" w:rsidRPr="00BA710B">
        <w:rPr>
          <w:sz w:val="32"/>
          <w:szCs w:val="32"/>
        </w:rPr>
        <w:t xml:space="preserve"> </w:t>
      </w:r>
      <w:r w:rsidR="008D5AFD" w:rsidRPr="00BA710B">
        <w:rPr>
          <w:sz w:val="32"/>
          <w:szCs w:val="32"/>
        </w:rPr>
        <w:t>They use their knowledge of the language to learn the alphabet.</w:t>
      </w:r>
    </w:p>
    <w:p w:rsidR="008D5AFD" w:rsidRDefault="008D5AFD" w:rsidP="008D5AFD">
      <w:pPr>
        <w:pStyle w:val="ListParagraph"/>
        <w:ind w:left="1440"/>
        <w:jc w:val="both"/>
        <w:rPr>
          <w:sz w:val="32"/>
          <w:szCs w:val="32"/>
        </w:rPr>
      </w:pPr>
      <w:r>
        <w:rPr>
          <w:sz w:val="32"/>
          <w:szCs w:val="32"/>
        </w:rPr>
        <w:t xml:space="preserve">Known   </w:t>
      </w:r>
      <w:r w:rsidR="00E34FC2">
        <w:rPr>
          <w:sz w:val="32"/>
          <w:szCs w:val="32"/>
        </w:rPr>
        <w:tab/>
      </w:r>
      <w:r>
        <w:rPr>
          <w:rFonts w:cstheme="minorHAnsi"/>
          <w:sz w:val="32"/>
          <w:szCs w:val="32"/>
        </w:rPr>
        <w:t>→</w:t>
      </w:r>
      <w:r>
        <w:rPr>
          <w:sz w:val="32"/>
          <w:szCs w:val="32"/>
        </w:rPr>
        <w:tab/>
        <w:t>unknown</w:t>
      </w:r>
    </w:p>
    <w:p w:rsidR="008D5AFD" w:rsidRPr="00150CF3" w:rsidRDefault="008D5AFD" w:rsidP="00150CF3">
      <w:pPr>
        <w:jc w:val="both"/>
        <w:rPr>
          <w:sz w:val="32"/>
          <w:szCs w:val="32"/>
        </w:rPr>
      </w:pPr>
      <w:r w:rsidRPr="00150CF3">
        <w:rPr>
          <w:sz w:val="32"/>
          <w:szCs w:val="32"/>
        </w:rPr>
        <w:t>If American kids start with</w:t>
      </w:r>
      <w:r w:rsidR="00150CF3">
        <w:rPr>
          <w:sz w:val="32"/>
          <w:szCs w:val="32"/>
        </w:rPr>
        <w:t xml:space="preserve"> the</w:t>
      </w:r>
      <w:r w:rsidRPr="00150CF3">
        <w:rPr>
          <w:sz w:val="32"/>
          <w:szCs w:val="32"/>
        </w:rPr>
        <w:t xml:space="preserve"> Arabic alphabet, they go:</w:t>
      </w:r>
    </w:p>
    <w:p w:rsidR="008D5AFD" w:rsidRDefault="008D5AFD" w:rsidP="008D5AFD">
      <w:pPr>
        <w:pStyle w:val="ListParagraph"/>
        <w:ind w:left="1440"/>
        <w:jc w:val="both"/>
        <w:rPr>
          <w:rFonts w:cstheme="minorHAnsi"/>
          <w:sz w:val="32"/>
          <w:szCs w:val="32"/>
        </w:rPr>
      </w:pPr>
      <w:r>
        <w:rPr>
          <w:sz w:val="32"/>
          <w:szCs w:val="32"/>
        </w:rPr>
        <w:t>Unknown</w:t>
      </w:r>
      <w:r>
        <w:rPr>
          <w:sz w:val="32"/>
          <w:szCs w:val="32"/>
        </w:rPr>
        <w:tab/>
      </w:r>
      <w:r>
        <w:rPr>
          <w:rFonts w:cstheme="minorHAnsi"/>
          <w:sz w:val="32"/>
          <w:szCs w:val="32"/>
        </w:rPr>
        <w:t>→</w:t>
      </w:r>
      <w:r>
        <w:rPr>
          <w:rFonts w:cstheme="minorHAnsi"/>
          <w:sz w:val="32"/>
          <w:szCs w:val="32"/>
        </w:rPr>
        <w:tab/>
        <w:t>unknown</w:t>
      </w:r>
    </w:p>
    <w:p w:rsidR="008D5AFD" w:rsidRPr="00150CF3" w:rsidRDefault="00150CF3" w:rsidP="00150CF3">
      <w:pPr>
        <w:jc w:val="both"/>
        <w:rPr>
          <w:sz w:val="32"/>
          <w:szCs w:val="32"/>
        </w:rPr>
      </w:pPr>
      <w:r>
        <w:rPr>
          <w:sz w:val="32"/>
          <w:szCs w:val="32"/>
        </w:rPr>
        <w:t>which is very difficult. We a</w:t>
      </w:r>
      <w:r w:rsidR="008D5AFD" w:rsidRPr="00150CF3">
        <w:rPr>
          <w:sz w:val="32"/>
          <w:szCs w:val="32"/>
        </w:rPr>
        <w:t>dvocate</w:t>
      </w:r>
      <w:r>
        <w:rPr>
          <w:sz w:val="32"/>
          <w:szCs w:val="32"/>
        </w:rPr>
        <w:t xml:space="preserve"> starting with</w:t>
      </w:r>
      <w:r w:rsidR="008D5AFD" w:rsidRPr="00150CF3">
        <w:rPr>
          <w:sz w:val="32"/>
          <w:szCs w:val="32"/>
        </w:rPr>
        <w:t xml:space="preserve"> oral Arabic – accumulation of vocab &amp; structures</w:t>
      </w:r>
      <w:r>
        <w:rPr>
          <w:sz w:val="32"/>
          <w:szCs w:val="32"/>
        </w:rPr>
        <w:t>,</w:t>
      </w:r>
      <w:r w:rsidR="008D5AFD" w:rsidRPr="00150CF3">
        <w:rPr>
          <w:sz w:val="32"/>
          <w:szCs w:val="32"/>
        </w:rPr>
        <w:t xml:space="preserve"> preferably thru. </w:t>
      </w:r>
      <w:r>
        <w:rPr>
          <w:sz w:val="32"/>
          <w:szCs w:val="32"/>
        </w:rPr>
        <w:t>s</w:t>
      </w:r>
      <w:r w:rsidR="008D5AFD" w:rsidRPr="00150CF3">
        <w:rPr>
          <w:sz w:val="32"/>
          <w:szCs w:val="32"/>
        </w:rPr>
        <w:t xml:space="preserve">tories </w:t>
      </w:r>
      <w:r>
        <w:rPr>
          <w:sz w:val="32"/>
          <w:szCs w:val="32"/>
        </w:rPr>
        <w:t>and a lot of</w:t>
      </w:r>
      <w:r w:rsidR="008D5AFD" w:rsidRPr="00150CF3">
        <w:rPr>
          <w:sz w:val="32"/>
          <w:szCs w:val="32"/>
        </w:rPr>
        <w:t xml:space="preserve"> speaking</w:t>
      </w:r>
      <w:r>
        <w:rPr>
          <w:sz w:val="32"/>
          <w:szCs w:val="32"/>
        </w:rPr>
        <w:t>; discussing the stories, acting them out, etc</w:t>
      </w:r>
      <w:r w:rsidR="008D5AFD" w:rsidRPr="00150CF3">
        <w:rPr>
          <w:sz w:val="32"/>
          <w:szCs w:val="32"/>
        </w:rPr>
        <w:t>.</w:t>
      </w:r>
    </w:p>
    <w:p w:rsidR="008D5AFD" w:rsidRPr="00150CF3" w:rsidRDefault="008D5AFD" w:rsidP="00150CF3">
      <w:pPr>
        <w:jc w:val="both"/>
        <w:rPr>
          <w:sz w:val="32"/>
          <w:szCs w:val="32"/>
        </w:rPr>
      </w:pPr>
      <w:r w:rsidRPr="00150CF3">
        <w:rPr>
          <w:sz w:val="32"/>
          <w:szCs w:val="32"/>
        </w:rPr>
        <w:lastRenderedPageBreak/>
        <w:t>A second reason for not starting with</w:t>
      </w:r>
      <w:r w:rsidR="00150CF3">
        <w:rPr>
          <w:sz w:val="32"/>
          <w:szCs w:val="32"/>
        </w:rPr>
        <w:t xml:space="preserve"> the Arabic</w:t>
      </w:r>
      <w:r w:rsidRPr="00150CF3">
        <w:rPr>
          <w:sz w:val="32"/>
          <w:szCs w:val="32"/>
        </w:rPr>
        <w:t xml:space="preserve"> alphabet is the mental development</w:t>
      </w:r>
      <w:r w:rsidR="00150CF3">
        <w:rPr>
          <w:sz w:val="32"/>
          <w:szCs w:val="32"/>
        </w:rPr>
        <w:t xml:space="preserve"> of children</w:t>
      </w:r>
      <w:r w:rsidRPr="00150CF3">
        <w:rPr>
          <w:sz w:val="32"/>
          <w:szCs w:val="32"/>
        </w:rPr>
        <w:t>. Before the age of 7, kids</w:t>
      </w:r>
      <w:r w:rsidR="00E34FC2" w:rsidRPr="00150CF3">
        <w:rPr>
          <w:sz w:val="32"/>
          <w:szCs w:val="32"/>
        </w:rPr>
        <w:t>’</w:t>
      </w:r>
      <w:r w:rsidRPr="00150CF3">
        <w:rPr>
          <w:sz w:val="32"/>
          <w:szCs w:val="32"/>
        </w:rPr>
        <w:t xml:space="preserve"> analytic ability is weak</w:t>
      </w:r>
      <w:r w:rsidR="00150CF3">
        <w:rPr>
          <w:sz w:val="32"/>
          <w:szCs w:val="32"/>
        </w:rPr>
        <w:t>. They understand addition &amp; subtraction, but they do not understand the</w:t>
      </w:r>
      <w:r w:rsidRPr="00150CF3">
        <w:rPr>
          <w:sz w:val="32"/>
          <w:szCs w:val="32"/>
        </w:rPr>
        <w:t xml:space="preserve"> </w:t>
      </w:r>
      <w:r w:rsidR="00150CF3">
        <w:rPr>
          <w:sz w:val="32"/>
          <w:szCs w:val="32"/>
        </w:rPr>
        <w:t>concept of</w:t>
      </w:r>
      <w:r w:rsidRPr="00150CF3">
        <w:rPr>
          <w:sz w:val="32"/>
          <w:szCs w:val="32"/>
        </w:rPr>
        <w:t xml:space="preserve"> </w:t>
      </w:r>
      <w:r w:rsidR="000E169B" w:rsidRPr="00150CF3">
        <w:rPr>
          <w:rFonts w:cstheme="minorHAnsi"/>
          <w:sz w:val="32"/>
          <w:szCs w:val="32"/>
        </w:rPr>
        <w:t>multiplication &amp; subtraction</w:t>
      </w:r>
      <w:r w:rsidR="00150CF3">
        <w:rPr>
          <w:rFonts w:cstheme="minorHAnsi"/>
          <w:sz w:val="32"/>
          <w:szCs w:val="32"/>
        </w:rPr>
        <w:t>. They cannot tie their shoes. They cannot learn the</w:t>
      </w:r>
      <w:r w:rsidRPr="00150CF3">
        <w:rPr>
          <w:rFonts w:cstheme="minorHAnsi"/>
          <w:sz w:val="32"/>
          <w:szCs w:val="32"/>
        </w:rPr>
        <w:t xml:space="preserve"> alphabet of</w:t>
      </w:r>
      <w:r w:rsidR="00150CF3">
        <w:rPr>
          <w:rFonts w:cstheme="minorHAnsi"/>
          <w:sz w:val="32"/>
          <w:szCs w:val="32"/>
        </w:rPr>
        <w:t xml:space="preserve"> a</w:t>
      </w:r>
      <w:r w:rsidRPr="00150CF3">
        <w:rPr>
          <w:rFonts w:cstheme="minorHAnsi"/>
          <w:sz w:val="32"/>
          <w:szCs w:val="32"/>
        </w:rPr>
        <w:t xml:space="preserve"> foreign lan</w:t>
      </w:r>
      <w:r w:rsidR="00150CF3">
        <w:rPr>
          <w:rFonts w:cstheme="minorHAnsi"/>
          <w:sz w:val="32"/>
          <w:szCs w:val="32"/>
        </w:rPr>
        <w:t>guage efficiently</w:t>
      </w:r>
      <w:r w:rsidRPr="00150CF3">
        <w:rPr>
          <w:rFonts w:cstheme="minorHAnsi"/>
          <w:sz w:val="32"/>
          <w:szCs w:val="32"/>
        </w:rPr>
        <w:t>.</w:t>
      </w:r>
    </w:p>
    <w:p w:rsidR="00E34FC2" w:rsidRDefault="00E34FC2" w:rsidP="008D5AFD">
      <w:pPr>
        <w:pStyle w:val="ListParagraph"/>
        <w:numPr>
          <w:ilvl w:val="0"/>
          <w:numId w:val="1"/>
        </w:numPr>
        <w:jc w:val="both"/>
        <w:rPr>
          <w:sz w:val="32"/>
          <w:szCs w:val="32"/>
        </w:rPr>
      </w:pPr>
      <w:r>
        <w:rPr>
          <w:sz w:val="32"/>
          <w:szCs w:val="32"/>
        </w:rPr>
        <w:t>Piaget</w:t>
      </w:r>
      <w:r w:rsidR="00150CF3">
        <w:rPr>
          <w:sz w:val="32"/>
          <w:szCs w:val="32"/>
        </w:rPr>
        <w:t>’s</w:t>
      </w:r>
      <w:r>
        <w:rPr>
          <w:sz w:val="32"/>
          <w:szCs w:val="32"/>
        </w:rPr>
        <w:t xml:space="preserve"> developmental stages:</w:t>
      </w:r>
    </w:p>
    <w:p w:rsidR="00E34FC2" w:rsidRDefault="00E34FC2" w:rsidP="00E34FC2">
      <w:pPr>
        <w:pStyle w:val="ListParagraph"/>
        <w:numPr>
          <w:ilvl w:val="0"/>
          <w:numId w:val="2"/>
        </w:numPr>
        <w:jc w:val="both"/>
        <w:rPr>
          <w:sz w:val="32"/>
          <w:szCs w:val="32"/>
        </w:rPr>
      </w:pPr>
      <w:r>
        <w:rPr>
          <w:sz w:val="32"/>
          <w:szCs w:val="32"/>
        </w:rPr>
        <w:t>Sensory motor</w:t>
      </w:r>
      <w:r>
        <w:rPr>
          <w:sz w:val="32"/>
          <w:szCs w:val="32"/>
        </w:rPr>
        <w:tab/>
      </w:r>
      <w:r>
        <w:rPr>
          <w:sz w:val="32"/>
          <w:szCs w:val="32"/>
        </w:rPr>
        <w:tab/>
        <w:t>0-2</w:t>
      </w:r>
    </w:p>
    <w:p w:rsidR="00E34FC2" w:rsidRDefault="00E34FC2" w:rsidP="00E34FC2">
      <w:pPr>
        <w:pStyle w:val="ListParagraph"/>
        <w:numPr>
          <w:ilvl w:val="0"/>
          <w:numId w:val="2"/>
        </w:numPr>
        <w:jc w:val="both"/>
        <w:rPr>
          <w:sz w:val="32"/>
          <w:szCs w:val="32"/>
        </w:rPr>
      </w:pPr>
      <w:r>
        <w:rPr>
          <w:sz w:val="32"/>
          <w:szCs w:val="32"/>
        </w:rPr>
        <w:t>Preoperational</w:t>
      </w:r>
      <w:r>
        <w:rPr>
          <w:sz w:val="32"/>
          <w:szCs w:val="32"/>
        </w:rPr>
        <w:tab/>
      </w:r>
      <w:r>
        <w:rPr>
          <w:sz w:val="32"/>
          <w:szCs w:val="32"/>
        </w:rPr>
        <w:tab/>
        <w:t>2-7</w:t>
      </w:r>
    </w:p>
    <w:p w:rsidR="00E34FC2" w:rsidRDefault="00E34FC2" w:rsidP="00E34FC2">
      <w:pPr>
        <w:pStyle w:val="ListParagraph"/>
        <w:numPr>
          <w:ilvl w:val="0"/>
          <w:numId w:val="2"/>
        </w:numPr>
        <w:jc w:val="both"/>
        <w:rPr>
          <w:sz w:val="32"/>
          <w:szCs w:val="32"/>
        </w:rPr>
      </w:pPr>
      <w:r>
        <w:rPr>
          <w:sz w:val="32"/>
          <w:szCs w:val="32"/>
        </w:rPr>
        <w:t>Concrete operational</w:t>
      </w:r>
      <w:r>
        <w:rPr>
          <w:sz w:val="32"/>
          <w:szCs w:val="32"/>
        </w:rPr>
        <w:tab/>
        <w:t>7-11/puberty</w:t>
      </w:r>
    </w:p>
    <w:p w:rsidR="00E34FC2" w:rsidRDefault="00E34FC2" w:rsidP="00E34FC2">
      <w:pPr>
        <w:pStyle w:val="ListParagraph"/>
        <w:numPr>
          <w:ilvl w:val="0"/>
          <w:numId w:val="2"/>
        </w:numPr>
        <w:jc w:val="both"/>
        <w:rPr>
          <w:sz w:val="32"/>
          <w:szCs w:val="32"/>
        </w:rPr>
      </w:pPr>
      <w:r>
        <w:rPr>
          <w:sz w:val="32"/>
          <w:szCs w:val="32"/>
        </w:rPr>
        <w:t>Formal operations</w:t>
      </w:r>
      <w:r>
        <w:rPr>
          <w:sz w:val="32"/>
          <w:szCs w:val="32"/>
        </w:rPr>
        <w:tab/>
      </w:r>
      <w:r>
        <w:rPr>
          <w:sz w:val="32"/>
          <w:szCs w:val="32"/>
        </w:rPr>
        <w:tab/>
        <w:t>11-</w:t>
      </w:r>
      <w:r>
        <w:rPr>
          <w:rFonts w:cstheme="minorHAnsi"/>
          <w:sz w:val="32"/>
          <w:szCs w:val="32"/>
        </w:rPr>
        <w:t>∞</w:t>
      </w:r>
    </w:p>
    <w:p w:rsidR="00E34FC2" w:rsidRPr="00150CF3" w:rsidRDefault="00150CF3" w:rsidP="00150CF3">
      <w:pPr>
        <w:jc w:val="both"/>
        <w:rPr>
          <w:rFonts w:hint="cs"/>
          <w:sz w:val="32"/>
          <w:szCs w:val="32"/>
          <w:rtl/>
          <w:lang w:bidi="ar-QA"/>
        </w:rPr>
      </w:pPr>
      <w:r>
        <w:rPr>
          <w:sz w:val="32"/>
          <w:szCs w:val="32"/>
        </w:rPr>
        <w:t>A third reason for not starting with the Arabic alphabet is that</w:t>
      </w:r>
      <w:r w:rsidR="004671CD">
        <w:rPr>
          <w:sz w:val="32"/>
          <w:szCs w:val="32"/>
        </w:rPr>
        <w:t xml:space="preserve"> at</w:t>
      </w:r>
      <w:r w:rsidR="000E169B" w:rsidRPr="00150CF3">
        <w:rPr>
          <w:sz w:val="32"/>
          <w:szCs w:val="32"/>
        </w:rPr>
        <w:t xml:space="preserve"> an </w:t>
      </w:r>
      <w:r w:rsidR="00E34FC2" w:rsidRPr="00150CF3">
        <w:rPr>
          <w:sz w:val="32"/>
          <w:szCs w:val="32"/>
        </w:rPr>
        <w:t>early age, kids have a comparative advantage in imitation</w:t>
      </w:r>
      <w:r w:rsidR="004671CD">
        <w:rPr>
          <w:sz w:val="32"/>
          <w:szCs w:val="32"/>
        </w:rPr>
        <w:t xml:space="preserve"> and learning orally</w:t>
      </w:r>
      <w:r w:rsidR="00E34FC2" w:rsidRPr="00150CF3">
        <w:rPr>
          <w:sz w:val="32"/>
          <w:szCs w:val="32"/>
        </w:rPr>
        <w:t xml:space="preserve">. </w:t>
      </w:r>
      <w:r w:rsidR="004671CD">
        <w:rPr>
          <w:sz w:val="32"/>
          <w:szCs w:val="32"/>
        </w:rPr>
        <w:t>(</w:t>
      </w:r>
      <w:r w:rsidR="00C63252">
        <w:rPr>
          <w:sz w:val="32"/>
          <w:szCs w:val="32"/>
        </w:rPr>
        <w:t xml:space="preserve">discuss </w:t>
      </w:r>
      <w:r w:rsidR="00E34FC2" w:rsidRPr="00150CF3">
        <w:rPr>
          <w:sz w:val="32"/>
          <w:szCs w:val="32"/>
        </w:rPr>
        <w:t>LAD – Critical Period Hypothesis</w:t>
      </w:r>
      <w:r w:rsidR="004671CD">
        <w:rPr>
          <w:sz w:val="32"/>
          <w:szCs w:val="32"/>
        </w:rPr>
        <w:t>)</w:t>
      </w:r>
      <w:r w:rsidR="00E34FC2" w:rsidRPr="00150CF3">
        <w:rPr>
          <w:sz w:val="32"/>
          <w:szCs w:val="32"/>
        </w:rPr>
        <w:t>.</w:t>
      </w:r>
      <w:r w:rsidR="004671CD">
        <w:rPr>
          <w:sz w:val="32"/>
          <w:szCs w:val="32"/>
        </w:rPr>
        <w:t xml:space="preserve"> Any time spent on learning the alphabet is deducted from the time of “acquiring” the language.</w:t>
      </w:r>
    </w:p>
    <w:p w:rsidR="002E382B" w:rsidRDefault="00821696" w:rsidP="002E382B">
      <w:pPr>
        <w:pStyle w:val="ListParagraph"/>
        <w:numPr>
          <w:ilvl w:val="0"/>
          <w:numId w:val="3"/>
        </w:numPr>
        <w:jc w:val="both"/>
        <w:rPr>
          <w:sz w:val="32"/>
          <w:szCs w:val="32"/>
        </w:rPr>
      </w:pPr>
      <w:proofErr w:type="spellStart"/>
      <w:r w:rsidRPr="002E382B">
        <w:rPr>
          <w:b/>
          <w:bCs/>
          <w:sz w:val="32"/>
          <w:szCs w:val="32"/>
          <w:u w:val="single"/>
        </w:rPr>
        <w:t>Tashkeel</w:t>
      </w:r>
      <w:r w:rsidRPr="002E382B">
        <w:rPr>
          <w:sz w:val="32"/>
          <w:szCs w:val="32"/>
        </w:rPr>
        <w:t>:</w:t>
      </w:r>
      <w:proofErr w:type="spellEnd"/>
    </w:p>
    <w:p w:rsidR="002E382B" w:rsidRDefault="002E382B" w:rsidP="002E382B">
      <w:pPr>
        <w:jc w:val="both"/>
        <w:rPr>
          <w:sz w:val="32"/>
          <w:szCs w:val="32"/>
        </w:rPr>
      </w:pPr>
      <w:r>
        <w:rPr>
          <w:sz w:val="32"/>
          <w:szCs w:val="32"/>
        </w:rPr>
        <w:t xml:space="preserve">The usual practice is to introduce </w:t>
      </w:r>
      <w:proofErr w:type="spellStart"/>
      <w:r>
        <w:rPr>
          <w:sz w:val="32"/>
          <w:szCs w:val="32"/>
        </w:rPr>
        <w:t>tashkeel</w:t>
      </w:r>
      <w:proofErr w:type="spellEnd"/>
      <w:r>
        <w:rPr>
          <w:sz w:val="32"/>
          <w:szCs w:val="32"/>
        </w:rPr>
        <w:t xml:space="preserve"> with the letters. This is because teachers teach student to read in order to know the words. However, if we teach language orally, and give the students a lot of practice opportunities, they will be able to read the words they know WITHOUT </w:t>
      </w:r>
      <w:proofErr w:type="spellStart"/>
      <w:r>
        <w:rPr>
          <w:sz w:val="32"/>
          <w:szCs w:val="32"/>
        </w:rPr>
        <w:t>tashkeel</w:t>
      </w:r>
      <w:proofErr w:type="spellEnd"/>
      <w:r>
        <w:rPr>
          <w:sz w:val="32"/>
          <w:szCs w:val="32"/>
        </w:rPr>
        <w:t xml:space="preserve">. This is much easier. </w:t>
      </w:r>
      <w:proofErr w:type="spellStart"/>
      <w:r>
        <w:rPr>
          <w:sz w:val="32"/>
          <w:szCs w:val="32"/>
        </w:rPr>
        <w:t>Tashkeel</w:t>
      </w:r>
      <w:proofErr w:type="spellEnd"/>
      <w:r>
        <w:rPr>
          <w:sz w:val="32"/>
          <w:szCs w:val="32"/>
        </w:rPr>
        <w:t xml:space="preserve"> should be introduced at a later stage when students will use their knowledge of words and their right pronunciation to learn </w:t>
      </w:r>
      <w:proofErr w:type="spellStart"/>
      <w:r>
        <w:rPr>
          <w:sz w:val="32"/>
          <w:szCs w:val="32"/>
        </w:rPr>
        <w:t>tashkeel</w:t>
      </w:r>
      <w:proofErr w:type="spellEnd"/>
      <w:r>
        <w:rPr>
          <w:sz w:val="32"/>
          <w:szCs w:val="32"/>
        </w:rPr>
        <w:t>.</w:t>
      </w:r>
    </w:p>
    <w:p w:rsidR="00337430" w:rsidRDefault="00337430" w:rsidP="002E382B">
      <w:pPr>
        <w:jc w:val="both"/>
        <w:rPr>
          <w:sz w:val="32"/>
          <w:szCs w:val="32"/>
        </w:rPr>
      </w:pPr>
      <w:r>
        <w:rPr>
          <w:sz w:val="32"/>
          <w:szCs w:val="32"/>
        </w:rPr>
        <w:t>(give examples on reading).</w:t>
      </w:r>
    </w:p>
    <w:p w:rsidR="002E382B" w:rsidRDefault="002E382B" w:rsidP="002E382B">
      <w:pPr>
        <w:jc w:val="both"/>
        <w:rPr>
          <w:sz w:val="32"/>
          <w:szCs w:val="32"/>
        </w:rPr>
      </w:pPr>
    </w:p>
    <w:p w:rsidR="00E34FC2" w:rsidRPr="002E382B" w:rsidRDefault="002E382B" w:rsidP="002E382B">
      <w:pPr>
        <w:jc w:val="both"/>
        <w:rPr>
          <w:rFonts w:hint="cs"/>
          <w:sz w:val="32"/>
          <w:szCs w:val="32"/>
          <w:rtl/>
          <w:lang w:bidi="ar-QA"/>
        </w:rPr>
      </w:pPr>
      <w:r>
        <w:rPr>
          <w:sz w:val="32"/>
          <w:szCs w:val="32"/>
        </w:rPr>
        <w:t>H</w:t>
      </w:r>
      <w:r w:rsidR="00E34FC2" w:rsidRPr="002E382B">
        <w:rPr>
          <w:sz w:val="32"/>
          <w:szCs w:val="32"/>
        </w:rPr>
        <w:t>ow to teach</w:t>
      </w:r>
      <w:r>
        <w:rPr>
          <w:sz w:val="32"/>
          <w:szCs w:val="32"/>
        </w:rPr>
        <w:t xml:space="preserve"> the</w:t>
      </w:r>
      <w:r w:rsidR="00E34FC2" w:rsidRPr="002E382B">
        <w:rPr>
          <w:sz w:val="32"/>
          <w:szCs w:val="32"/>
        </w:rPr>
        <w:t xml:space="preserve"> Arabic alphabet? </w:t>
      </w:r>
      <w:r>
        <w:rPr>
          <w:sz w:val="32"/>
          <w:szCs w:val="32"/>
        </w:rPr>
        <w:t>On s</w:t>
      </w:r>
      <w:r w:rsidR="00E34FC2" w:rsidRPr="002E382B">
        <w:rPr>
          <w:sz w:val="32"/>
          <w:szCs w:val="32"/>
        </w:rPr>
        <w:t>tages</w:t>
      </w:r>
      <w:r>
        <w:rPr>
          <w:sz w:val="32"/>
          <w:szCs w:val="32"/>
        </w:rPr>
        <w:t>. The first stage with</w:t>
      </w:r>
      <w:r w:rsidR="00E34FC2" w:rsidRPr="002E382B">
        <w:rPr>
          <w:sz w:val="32"/>
          <w:szCs w:val="32"/>
        </w:rPr>
        <w:t xml:space="preserve"> no </w:t>
      </w:r>
      <w:proofErr w:type="spellStart"/>
      <w:r w:rsidR="00E34FC2" w:rsidRPr="002E382B">
        <w:rPr>
          <w:sz w:val="32"/>
          <w:szCs w:val="32"/>
        </w:rPr>
        <w:t>tashkeel</w:t>
      </w:r>
      <w:proofErr w:type="spellEnd"/>
      <w:r w:rsidR="00E34FC2" w:rsidRPr="002E382B">
        <w:rPr>
          <w:sz w:val="32"/>
          <w:szCs w:val="32"/>
        </w:rPr>
        <w:t>.</w:t>
      </w:r>
      <w:r>
        <w:rPr>
          <w:sz w:val="32"/>
          <w:szCs w:val="32"/>
        </w:rPr>
        <w:t xml:space="preserve"> The letters of the alphabet could be divided into four parts</w:t>
      </w:r>
      <w:r w:rsidR="00EB6581">
        <w:rPr>
          <w:sz w:val="32"/>
          <w:szCs w:val="32"/>
        </w:rPr>
        <w:t xml:space="preserve"> of seven or eight letters each</w:t>
      </w:r>
      <w:r>
        <w:rPr>
          <w:sz w:val="32"/>
          <w:szCs w:val="32"/>
        </w:rPr>
        <w:t xml:space="preserve">. Since students have a lot of vocabulary now, </w:t>
      </w:r>
      <w:r>
        <w:rPr>
          <w:sz w:val="32"/>
          <w:szCs w:val="32"/>
        </w:rPr>
        <w:lastRenderedPageBreak/>
        <w:t xml:space="preserve">we can practice each group of letters before moving to the next. The following words are covered by the first half of the alphabet plus </w:t>
      </w:r>
      <w:r>
        <w:rPr>
          <w:rFonts w:hint="cs"/>
          <w:sz w:val="32"/>
          <w:szCs w:val="32"/>
          <w:rtl/>
          <w:lang w:bidi="ar-QA"/>
        </w:rPr>
        <w:t xml:space="preserve">و </w:t>
      </w:r>
      <w:r>
        <w:rPr>
          <w:sz w:val="32"/>
          <w:szCs w:val="32"/>
          <w:rtl/>
          <w:lang w:bidi="ar-QA"/>
        </w:rPr>
        <w:t>–</w:t>
      </w:r>
      <w:r>
        <w:rPr>
          <w:rFonts w:hint="cs"/>
          <w:sz w:val="32"/>
          <w:szCs w:val="32"/>
          <w:rtl/>
          <w:lang w:bidi="ar-QA"/>
        </w:rPr>
        <w:t xml:space="preserve"> ي </w:t>
      </w:r>
      <w:r>
        <w:rPr>
          <w:sz w:val="32"/>
          <w:szCs w:val="32"/>
          <w:rtl/>
          <w:lang w:bidi="ar-QA"/>
        </w:rPr>
        <w:t>–</w:t>
      </w:r>
      <w:r>
        <w:rPr>
          <w:rFonts w:hint="cs"/>
          <w:sz w:val="32"/>
          <w:szCs w:val="32"/>
          <w:rtl/>
          <w:lang w:bidi="ar-QA"/>
        </w:rPr>
        <w:t xml:space="preserve"> ة </w:t>
      </w:r>
    </w:p>
    <w:p w:rsidR="00821696" w:rsidRDefault="00821696" w:rsidP="00821696">
      <w:pPr>
        <w:jc w:val="both"/>
        <w:rPr>
          <w:sz w:val="32"/>
          <w:szCs w:val="32"/>
          <w:rtl/>
          <w:lang w:bidi="ar-QA"/>
        </w:rPr>
      </w:pPr>
      <w:r>
        <w:rPr>
          <w:rFonts w:hint="cs"/>
          <w:sz w:val="32"/>
          <w:szCs w:val="32"/>
          <w:rtl/>
          <w:lang w:bidi="ar-QA"/>
        </w:rPr>
        <w:t>سرير باب بيت حذاء سيارة دراجة دجاج خبز خس جزر خيار زبادي حساء بيتسا دب أسد ذئب</w:t>
      </w:r>
    </w:p>
    <w:p w:rsidR="00821696" w:rsidRDefault="00821696" w:rsidP="00821696">
      <w:pPr>
        <w:jc w:val="both"/>
        <w:rPr>
          <w:sz w:val="32"/>
          <w:szCs w:val="32"/>
          <w:rtl/>
          <w:lang w:bidi="ar-QA"/>
        </w:rPr>
      </w:pPr>
      <w:r>
        <w:rPr>
          <w:rFonts w:hint="cs"/>
          <w:sz w:val="32"/>
          <w:szCs w:val="32"/>
          <w:rtl/>
          <w:lang w:bidi="ar-QA"/>
        </w:rPr>
        <w:t>يدرس يجري يزور يخرج يسبح يسجد يرى يختار</w:t>
      </w:r>
    </w:p>
    <w:p w:rsidR="00821696" w:rsidRDefault="00821696" w:rsidP="00821696">
      <w:pPr>
        <w:jc w:val="both"/>
        <w:rPr>
          <w:sz w:val="32"/>
          <w:szCs w:val="32"/>
          <w:lang w:bidi="ar-QA"/>
        </w:rPr>
      </w:pPr>
      <w:r>
        <w:rPr>
          <w:rFonts w:hint="cs"/>
          <w:sz w:val="32"/>
          <w:szCs w:val="32"/>
          <w:rtl/>
          <w:lang w:bidi="ar-QA"/>
        </w:rPr>
        <w:t>جديد شرير جيد</w:t>
      </w:r>
    </w:p>
    <w:p w:rsidR="00821696" w:rsidRPr="00BA710B" w:rsidRDefault="00821696" w:rsidP="00BA710B">
      <w:pPr>
        <w:pStyle w:val="ListParagraph"/>
        <w:numPr>
          <w:ilvl w:val="0"/>
          <w:numId w:val="3"/>
        </w:numPr>
        <w:jc w:val="both"/>
        <w:rPr>
          <w:sz w:val="32"/>
          <w:szCs w:val="32"/>
        </w:rPr>
      </w:pPr>
      <w:r w:rsidRPr="00BA710B">
        <w:rPr>
          <w:b/>
          <w:bCs/>
          <w:sz w:val="32"/>
          <w:szCs w:val="32"/>
          <w:u w:val="single"/>
        </w:rPr>
        <w:t>Reading</w:t>
      </w:r>
      <w:r w:rsidRPr="00BA710B">
        <w:rPr>
          <w:sz w:val="32"/>
          <w:szCs w:val="32"/>
        </w:rPr>
        <w:t>:</w:t>
      </w:r>
    </w:p>
    <w:p w:rsidR="00821696" w:rsidRPr="00BA710B" w:rsidRDefault="00BA710B" w:rsidP="00BA710B">
      <w:pPr>
        <w:jc w:val="both"/>
        <w:rPr>
          <w:sz w:val="32"/>
          <w:szCs w:val="32"/>
        </w:rPr>
      </w:pPr>
      <w:r>
        <w:rPr>
          <w:sz w:val="32"/>
          <w:szCs w:val="32"/>
        </w:rPr>
        <w:t>The prevailing mode of teaching writing nowadays is for students to learn the strategies of s</w:t>
      </w:r>
      <w:r w:rsidR="00821696" w:rsidRPr="00BA710B">
        <w:rPr>
          <w:sz w:val="32"/>
          <w:szCs w:val="32"/>
        </w:rPr>
        <w:t>kimming</w:t>
      </w:r>
      <w:r>
        <w:rPr>
          <w:sz w:val="32"/>
          <w:szCs w:val="32"/>
        </w:rPr>
        <w:t xml:space="preserve"> and</w:t>
      </w:r>
      <w:r w:rsidR="00821696" w:rsidRPr="00BA710B">
        <w:rPr>
          <w:sz w:val="32"/>
          <w:szCs w:val="32"/>
        </w:rPr>
        <w:t xml:space="preserve"> scanning</w:t>
      </w:r>
      <w:r>
        <w:rPr>
          <w:sz w:val="32"/>
          <w:szCs w:val="32"/>
        </w:rPr>
        <w:t>. These are two very important skills, but they should come after a lot of practice on reading</w:t>
      </w:r>
      <w:r w:rsidR="00821696" w:rsidRPr="00BA710B">
        <w:rPr>
          <w:sz w:val="32"/>
          <w:szCs w:val="32"/>
        </w:rPr>
        <w:t xml:space="preserve"> comprehension</w:t>
      </w:r>
      <w:r>
        <w:rPr>
          <w:sz w:val="32"/>
          <w:szCs w:val="32"/>
        </w:rPr>
        <w:t xml:space="preserve">. At the beginner and intermediate levels, we should build very strong foundations of vocabulary. At the advanced level, students should practice skimming and scanning. Now they know a lot of vocabulary, which will greatly help them deal with the text they are reading. </w:t>
      </w:r>
    </w:p>
    <w:p w:rsidR="00BA710B" w:rsidRPr="000E0557" w:rsidRDefault="00821696" w:rsidP="000E0557">
      <w:pPr>
        <w:pStyle w:val="ListParagraph"/>
        <w:numPr>
          <w:ilvl w:val="0"/>
          <w:numId w:val="3"/>
        </w:numPr>
        <w:jc w:val="both"/>
        <w:rPr>
          <w:sz w:val="32"/>
          <w:szCs w:val="32"/>
        </w:rPr>
      </w:pPr>
      <w:r w:rsidRPr="000E0557">
        <w:rPr>
          <w:b/>
          <w:bCs/>
          <w:sz w:val="32"/>
          <w:szCs w:val="32"/>
          <w:u w:val="single"/>
        </w:rPr>
        <w:t>Varieties</w:t>
      </w:r>
      <w:r w:rsidRPr="000E0557">
        <w:rPr>
          <w:sz w:val="32"/>
          <w:szCs w:val="32"/>
        </w:rPr>
        <w:t>:</w:t>
      </w:r>
    </w:p>
    <w:p w:rsidR="00821696" w:rsidRDefault="00BA710B" w:rsidP="00BA710B">
      <w:pPr>
        <w:jc w:val="both"/>
        <w:rPr>
          <w:sz w:val="32"/>
          <w:szCs w:val="32"/>
        </w:rPr>
      </w:pPr>
      <w:r>
        <w:rPr>
          <w:sz w:val="32"/>
          <w:szCs w:val="32"/>
        </w:rPr>
        <w:t>Although s</w:t>
      </w:r>
      <w:r w:rsidR="00821696" w:rsidRPr="00BA710B">
        <w:rPr>
          <w:sz w:val="32"/>
          <w:szCs w:val="32"/>
        </w:rPr>
        <w:t xml:space="preserve">tandard </w:t>
      </w:r>
      <w:r>
        <w:rPr>
          <w:sz w:val="32"/>
          <w:szCs w:val="32"/>
        </w:rPr>
        <w:t>and</w:t>
      </w:r>
      <w:r w:rsidR="00821696" w:rsidRPr="00BA710B">
        <w:rPr>
          <w:sz w:val="32"/>
          <w:szCs w:val="32"/>
        </w:rPr>
        <w:t xml:space="preserve"> colloq</w:t>
      </w:r>
      <w:r>
        <w:rPr>
          <w:sz w:val="32"/>
          <w:szCs w:val="32"/>
        </w:rPr>
        <w:t xml:space="preserve">uial Arabic are considered one language, the differences are big (they don’t compare to formal English and slang). Starting with both varieties places an extra burden of the students. Students may end up not knowing either variety. </w:t>
      </w:r>
    </w:p>
    <w:p w:rsidR="00BA710B" w:rsidRDefault="00BA710B" w:rsidP="00BA710B">
      <w:pPr>
        <w:jc w:val="both"/>
        <w:rPr>
          <w:sz w:val="32"/>
          <w:szCs w:val="32"/>
        </w:rPr>
      </w:pPr>
      <w:r>
        <w:rPr>
          <w:sz w:val="32"/>
          <w:szCs w:val="32"/>
        </w:rPr>
        <w:t xml:space="preserve">I suggest starting with one variety only, preferably standard Arabic, until the students know it fairly well. The choice of which colloquial usually depends on where the university graduate will work (there could be other goals). </w:t>
      </w:r>
      <w:r w:rsidR="000E0557">
        <w:rPr>
          <w:sz w:val="32"/>
          <w:szCs w:val="32"/>
        </w:rPr>
        <w:t>If the university graduate will be stationed in Morocco, why should the</w:t>
      </w:r>
      <w:r w:rsidR="00337430">
        <w:rPr>
          <w:sz w:val="32"/>
          <w:szCs w:val="32"/>
        </w:rPr>
        <w:t>y</w:t>
      </w:r>
      <w:r w:rsidR="000E0557">
        <w:rPr>
          <w:sz w:val="32"/>
          <w:szCs w:val="32"/>
        </w:rPr>
        <w:t xml:space="preserve"> learn the Omani colloquial?</w:t>
      </w:r>
    </w:p>
    <w:p w:rsidR="00337430" w:rsidRDefault="00337430" w:rsidP="00BA710B">
      <w:pPr>
        <w:jc w:val="both"/>
        <w:rPr>
          <w:sz w:val="32"/>
          <w:szCs w:val="32"/>
        </w:rPr>
      </w:pPr>
    </w:p>
    <w:p w:rsidR="00337430" w:rsidRPr="00BA710B" w:rsidRDefault="00337430" w:rsidP="00EE674F">
      <w:pPr>
        <w:ind w:firstLine="720"/>
        <w:jc w:val="both"/>
        <w:rPr>
          <w:sz w:val="32"/>
          <w:szCs w:val="32"/>
        </w:rPr>
      </w:pPr>
      <w:bookmarkStart w:id="0" w:name="_GoBack"/>
      <w:bookmarkEnd w:id="0"/>
      <w:r>
        <w:rPr>
          <w:sz w:val="32"/>
          <w:szCs w:val="32"/>
        </w:rPr>
        <w:lastRenderedPageBreak/>
        <w:t>The above suggestions are based on the presenter’s experience in teaching. The best way to accept or reject them is by experimenting. Our most important goal is to find easier ways for our students to learn Arabic, love it and succeed in learning it.</w:t>
      </w:r>
    </w:p>
    <w:sectPr w:rsidR="00337430" w:rsidRPr="00BA71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562" w:rsidRDefault="00A55562" w:rsidP="008A5E06">
      <w:pPr>
        <w:spacing w:after="0" w:line="240" w:lineRule="auto"/>
      </w:pPr>
      <w:r>
        <w:separator/>
      </w:r>
    </w:p>
  </w:endnote>
  <w:endnote w:type="continuationSeparator" w:id="0">
    <w:p w:rsidR="00A55562" w:rsidRDefault="00A55562" w:rsidP="008A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45633"/>
      <w:docPartObj>
        <w:docPartGallery w:val="Page Numbers (Bottom of Page)"/>
        <w:docPartUnique/>
      </w:docPartObj>
    </w:sdtPr>
    <w:sdtEndPr>
      <w:rPr>
        <w:noProof/>
      </w:rPr>
    </w:sdtEndPr>
    <w:sdtContent>
      <w:p w:rsidR="00EB6581" w:rsidRDefault="00EB6581">
        <w:pPr>
          <w:pStyle w:val="Footer"/>
          <w:jc w:val="center"/>
        </w:pPr>
        <w:r>
          <w:fldChar w:fldCharType="begin"/>
        </w:r>
        <w:r>
          <w:instrText xml:space="preserve"> PAGE   \* MERGEFORMAT </w:instrText>
        </w:r>
        <w:r>
          <w:fldChar w:fldCharType="separate"/>
        </w:r>
        <w:r w:rsidR="00EE674F">
          <w:rPr>
            <w:noProof/>
          </w:rPr>
          <w:t>1</w:t>
        </w:r>
        <w:r>
          <w:rPr>
            <w:noProof/>
          </w:rPr>
          <w:fldChar w:fldCharType="end"/>
        </w:r>
      </w:p>
    </w:sdtContent>
  </w:sdt>
  <w:p w:rsidR="00EB6581" w:rsidRDefault="00EB6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562" w:rsidRDefault="00A55562" w:rsidP="008A5E06">
      <w:pPr>
        <w:spacing w:after="0" w:line="240" w:lineRule="auto"/>
      </w:pPr>
      <w:r>
        <w:separator/>
      </w:r>
    </w:p>
  </w:footnote>
  <w:footnote w:type="continuationSeparator" w:id="0">
    <w:p w:rsidR="00A55562" w:rsidRDefault="00A55562" w:rsidP="008A5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73F7C"/>
    <w:multiLevelType w:val="hybridMultilevel"/>
    <w:tmpl w:val="C076DF2A"/>
    <w:lvl w:ilvl="0" w:tplc="0CEC0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616E1C"/>
    <w:multiLevelType w:val="hybridMultilevel"/>
    <w:tmpl w:val="B3C6332C"/>
    <w:lvl w:ilvl="0" w:tplc="D6A653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F03AA"/>
    <w:multiLevelType w:val="hybridMultilevel"/>
    <w:tmpl w:val="39524ED2"/>
    <w:lvl w:ilvl="0" w:tplc="43E61FF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9D0"/>
    <w:rsid w:val="000E0557"/>
    <w:rsid w:val="000E169B"/>
    <w:rsid w:val="00150CF3"/>
    <w:rsid w:val="002E382B"/>
    <w:rsid w:val="00337430"/>
    <w:rsid w:val="003516DF"/>
    <w:rsid w:val="003E4A28"/>
    <w:rsid w:val="004671CD"/>
    <w:rsid w:val="00767354"/>
    <w:rsid w:val="007C76B7"/>
    <w:rsid w:val="00821696"/>
    <w:rsid w:val="008A5E06"/>
    <w:rsid w:val="008D5AFD"/>
    <w:rsid w:val="009440D2"/>
    <w:rsid w:val="00A55562"/>
    <w:rsid w:val="00B05A4C"/>
    <w:rsid w:val="00B8574F"/>
    <w:rsid w:val="00BA09D0"/>
    <w:rsid w:val="00BA710B"/>
    <w:rsid w:val="00C63252"/>
    <w:rsid w:val="00E34FC2"/>
    <w:rsid w:val="00EB6581"/>
    <w:rsid w:val="00EE67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C101"/>
  <w15:chartTrackingRefBased/>
  <w15:docId w15:val="{0A5167FD-821C-4997-BF4C-AC95B3FC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AFD"/>
    <w:pPr>
      <w:ind w:left="720"/>
      <w:contextualSpacing/>
    </w:pPr>
  </w:style>
  <w:style w:type="paragraph" w:styleId="Header">
    <w:name w:val="header"/>
    <w:basedOn w:val="Normal"/>
    <w:link w:val="HeaderChar"/>
    <w:uiPriority w:val="99"/>
    <w:unhideWhenUsed/>
    <w:rsid w:val="008A5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E06"/>
  </w:style>
  <w:style w:type="paragraph" w:styleId="Footer">
    <w:name w:val="footer"/>
    <w:basedOn w:val="Normal"/>
    <w:link w:val="FooterChar"/>
    <w:uiPriority w:val="99"/>
    <w:unhideWhenUsed/>
    <w:rsid w:val="008A5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4</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Khorshid</dc:creator>
  <cp:keywords/>
  <dc:description/>
  <cp:lastModifiedBy>Khorshid</cp:lastModifiedBy>
  <cp:revision>12</cp:revision>
  <dcterms:created xsi:type="dcterms:W3CDTF">2017-10-01T03:49:00Z</dcterms:created>
  <dcterms:modified xsi:type="dcterms:W3CDTF">2017-12-08T07:24:00Z</dcterms:modified>
</cp:coreProperties>
</file>