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6F01B" w14:textId="236773CB" w:rsidR="003B114C" w:rsidRPr="00DB2058" w:rsidRDefault="008C2662" w:rsidP="00DF51D0">
      <w:pPr>
        <w:spacing w:after="0" w:line="240" w:lineRule="auto"/>
        <w:ind w:left="0" w:right="-1080"/>
        <w:jc w:val="center"/>
        <w:rPr>
          <w:rFonts w:asciiTheme="majorBidi" w:eastAsia="Times" w:hAnsiTheme="majorBidi" w:cstheme="majorBidi"/>
          <w:sz w:val="24"/>
          <w:szCs w:val="24"/>
        </w:rPr>
      </w:pPr>
      <w:bookmarkStart w:id="0" w:name="_GoBack"/>
      <w:bookmarkEnd w:id="0"/>
      <w:r w:rsidRPr="00DB2058">
        <w:rPr>
          <w:rFonts w:asciiTheme="majorBidi" w:eastAsia="Times" w:hAnsiTheme="majorBidi" w:cstheme="majorBidi"/>
          <w:sz w:val="24"/>
          <w:szCs w:val="24"/>
        </w:rPr>
        <w:t>EMPHASIS ON CULTURE OR ISSUES OF DIVERSITY</w:t>
      </w:r>
      <w:r w:rsidR="00DB2058">
        <w:rPr>
          <w:rFonts w:asciiTheme="majorBidi" w:eastAsia="Times" w:hAnsiTheme="majorBidi" w:cstheme="majorBidi"/>
          <w:sz w:val="24"/>
          <w:szCs w:val="24"/>
        </w:rPr>
        <w:t xml:space="preserve"> </w:t>
      </w:r>
      <w:r w:rsidRPr="00DB2058">
        <w:rPr>
          <w:rFonts w:asciiTheme="majorBidi" w:eastAsia="Times" w:hAnsiTheme="majorBidi" w:cstheme="majorBidi"/>
          <w:sz w:val="24"/>
          <w:szCs w:val="24"/>
        </w:rPr>
        <w:t>THROUGH READING</w:t>
      </w:r>
    </w:p>
    <w:p w14:paraId="64C7EA1A" w14:textId="4595BAAA" w:rsidR="008C2662" w:rsidRPr="00DB2058" w:rsidRDefault="008C2662" w:rsidP="00DF51D0">
      <w:pPr>
        <w:spacing w:after="0" w:line="240" w:lineRule="auto"/>
        <w:ind w:left="0" w:right="-1080"/>
        <w:jc w:val="center"/>
        <w:rPr>
          <w:rFonts w:asciiTheme="majorBidi" w:eastAsia="Times" w:hAnsiTheme="majorBidi" w:cstheme="majorBidi"/>
          <w:sz w:val="24"/>
          <w:szCs w:val="24"/>
        </w:rPr>
      </w:pPr>
      <w:r w:rsidRPr="00DB2058">
        <w:rPr>
          <w:rFonts w:asciiTheme="majorBidi" w:eastAsia="Times" w:hAnsiTheme="majorBidi" w:cstheme="majorBidi"/>
          <w:sz w:val="24"/>
          <w:szCs w:val="24"/>
        </w:rPr>
        <w:t>AND WRITING ACTIVITIES</w:t>
      </w:r>
    </w:p>
    <w:p w14:paraId="646CC22E" w14:textId="77777777" w:rsidR="00A550C6" w:rsidRPr="00DB2058" w:rsidRDefault="00A550C6" w:rsidP="00A0055E">
      <w:pPr>
        <w:pStyle w:val="Normal1"/>
        <w:spacing w:after="0" w:line="480" w:lineRule="auto"/>
        <w:rPr>
          <w:rStyle w:val="normalchar1"/>
          <w:rFonts w:asciiTheme="majorBidi" w:hAnsiTheme="majorBidi" w:cstheme="majorBidi"/>
          <w:b/>
          <w:bCs/>
          <w:sz w:val="24"/>
          <w:szCs w:val="24"/>
        </w:rPr>
      </w:pPr>
    </w:p>
    <w:p w14:paraId="3B625DA4" w14:textId="6F46C9CF" w:rsidR="00A550C6" w:rsidRPr="00DB2058" w:rsidRDefault="00A0055E" w:rsidP="0059497C">
      <w:pPr>
        <w:pStyle w:val="Normal1"/>
        <w:spacing w:after="0" w:line="480" w:lineRule="auto"/>
        <w:jc w:val="center"/>
        <w:rPr>
          <w:rStyle w:val="normalchar1"/>
          <w:rFonts w:asciiTheme="majorBidi" w:hAnsiTheme="majorBidi" w:cstheme="majorBidi"/>
          <w:sz w:val="20"/>
          <w:szCs w:val="20"/>
        </w:rPr>
      </w:pPr>
      <w:r w:rsidRPr="00DB2058">
        <w:rPr>
          <w:rStyle w:val="normalchar1"/>
          <w:rFonts w:asciiTheme="majorBidi" w:hAnsiTheme="majorBidi" w:cstheme="majorBidi"/>
          <w:sz w:val="20"/>
          <w:szCs w:val="20"/>
        </w:rPr>
        <w:t xml:space="preserve">FATIMA  </w:t>
      </w:r>
      <w:r w:rsidR="00810F1A">
        <w:rPr>
          <w:rStyle w:val="normalchar1"/>
          <w:rFonts w:asciiTheme="majorBidi" w:hAnsiTheme="majorBidi" w:cstheme="majorBidi"/>
          <w:sz w:val="20"/>
          <w:szCs w:val="20"/>
        </w:rPr>
        <w:t xml:space="preserve"> </w:t>
      </w:r>
      <w:r w:rsidR="00DB2058" w:rsidRPr="00DB2058">
        <w:rPr>
          <w:rStyle w:val="normalchar1"/>
          <w:rFonts w:asciiTheme="majorBidi" w:hAnsiTheme="majorBidi" w:cstheme="majorBidi"/>
          <w:sz w:val="20"/>
          <w:szCs w:val="20"/>
        </w:rPr>
        <w:t>MAGH</w:t>
      </w:r>
      <w:r w:rsidR="0059497C">
        <w:rPr>
          <w:rStyle w:val="normalchar1"/>
          <w:rFonts w:asciiTheme="majorBidi" w:hAnsiTheme="majorBidi" w:cstheme="majorBidi"/>
          <w:sz w:val="20"/>
          <w:szCs w:val="20"/>
        </w:rPr>
        <w:t>A</w:t>
      </w:r>
      <w:r w:rsidR="00DB2058" w:rsidRPr="00DB2058">
        <w:rPr>
          <w:rStyle w:val="normalchar1"/>
          <w:rFonts w:asciiTheme="majorBidi" w:hAnsiTheme="majorBidi" w:cstheme="majorBidi"/>
          <w:sz w:val="20"/>
          <w:szCs w:val="20"/>
        </w:rPr>
        <w:t>DOUI</w:t>
      </w:r>
    </w:p>
    <w:p w14:paraId="47AF2AE1" w14:textId="77777777" w:rsidR="00A550C6" w:rsidRPr="00DB2058" w:rsidRDefault="00A550C6" w:rsidP="001B7DC7">
      <w:pPr>
        <w:pStyle w:val="Normal1"/>
        <w:pBdr>
          <w:bottom w:val="single" w:sz="4" w:space="1" w:color="auto"/>
        </w:pBdr>
        <w:spacing w:after="0" w:line="480" w:lineRule="auto"/>
        <w:rPr>
          <w:rStyle w:val="normalchar1"/>
          <w:rFonts w:asciiTheme="majorBidi" w:hAnsiTheme="majorBidi" w:cstheme="majorBidi"/>
          <w:b/>
          <w:bCs/>
          <w:sz w:val="24"/>
          <w:szCs w:val="24"/>
        </w:rPr>
      </w:pPr>
      <w:r w:rsidRPr="00DB2058">
        <w:rPr>
          <w:rStyle w:val="normalchar1"/>
          <w:rFonts w:asciiTheme="majorBidi" w:hAnsiTheme="majorBidi" w:cstheme="majorBidi"/>
          <w:b/>
          <w:bCs/>
          <w:sz w:val="24"/>
          <w:szCs w:val="24"/>
        </w:rPr>
        <w:t>ABSTRACT</w:t>
      </w:r>
    </w:p>
    <w:p w14:paraId="260CCC76" w14:textId="77777777" w:rsidR="001B7DC7" w:rsidRPr="00DB2058" w:rsidRDefault="001B7DC7" w:rsidP="008C2662">
      <w:pPr>
        <w:spacing w:line="480" w:lineRule="auto"/>
        <w:ind w:left="0" w:firstLine="720"/>
        <w:rPr>
          <w:rFonts w:asciiTheme="majorBidi" w:hAnsiTheme="majorBidi" w:cstheme="majorBidi"/>
          <w:sz w:val="24"/>
          <w:szCs w:val="24"/>
        </w:rPr>
      </w:pPr>
    </w:p>
    <w:p w14:paraId="0235BCEE" w14:textId="629DAFA1" w:rsidR="007433B8" w:rsidRPr="00DB2058" w:rsidRDefault="00A3496B" w:rsidP="007433B8">
      <w:pPr>
        <w:spacing w:line="480" w:lineRule="auto"/>
        <w:ind w:left="0" w:firstLine="720"/>
        <w:rPr>
          <w:rFonts w:asciiTheme="majorBidi" w:eastAsia="ヒラギノ角ゴ Pro W3" w:hAnsiTheme="majorBidi" w:cstheme="majorBidi"/>
          <w:sz w:val="24"/>
          <w:szCs w:val="24"/>
        </w:rPr>
      </w:pPr>
      <w:r w:rsidRPr="00DB2058">
        <w:rPr>
          <w:rFonts w:asciiTheme="majorBidi" w:hAnsiTheme="majorBidi" w:cstheme="majorBidi"/>
          <w:sz w:val="24"/>
          <w:szCs w:val="24"/>
        </w:rPr>
        <w:t xml:space="preserve">This </w:t>
      </w:r>
      <w:r w:rsidR="002C4CF8" w:rsidRPr="00DB2058">
        <w:rPr>
          <w:rFonts w:asciiTheme="majorBidi" w:hAnsiTheme="majorBidi" w:cstheme="majorBidi"/>
          <w:sz w:val="24"/>
          <w:szCs w:val="24"/>
        </w:rPr>
        <w:t xml:space="preserve">paper </w:t>
      </w:r>
      <w:r w:rsidRPr="00DB2058">
        <w:rPr>
          <w:rFonts w:asciiTheme="majorBidi" w:hAnsiTheme="majorBidi" w:cstheme="majorBidi"/>
          <w:sz w:val="24"/>
          <w:szCs w:val="24"/>
        </w:rPr>
        <w:t>describes the implementation of a thematic unit was designed to be taught in the Arabic classroom to Grade 8-10</w:t>
      </w:r>
      <w:r w:rsidR="008C2662" w:rsidRPr="00DB2058">
        <w:rPr>
          <w:rFonts w:asciiTheme="majorBidi" w:hAnsiTheme="majorBidi" w:cstheme="majorBidi"/>
          <w:sz w:val="24"/>
          <w:szCs w:val="24"/>
        </w:rPr>
        <w:t xml:space="preserve"> as part of the presenter’s student teaching experience. </w:t>
      </w:r>
      <w:r w:rsidR="00E477A1" w:rsidRPr="00DB2058">
        <w:rPr>
          <w:rFonts w:asciiTheme="majorBidi" w:hAnsiTheme="majorBidi" w:cstheme="majorBidi"/>
          <w:sz w:val="24"/>
          <w:szCs w:val="24"/>
        </w:rPr>
        <w:t>The unit theme was The Arab Spring.</w:t>
      </w:r>
      <w:r w:rsidR="00E477A1" w:rsidRPr="00DB2058">
        <w:rPr>
          <w:rFonts w:asciiTheme="majorBidi" w:eastAsia="MS Mincho" w:hAnsiTheme="majorBidi" w:cstheme="majorBidi"/>
          <w:sz w:val="24"/>
          <w:szCs w:val="24"/>
        </w:rPr>
        <w:t xml:space="preserve"> The focus class was tenth grade students</w:t>
      </w:r>
      <w:r w:rsidR="00925CC3" w:rsidRPr="00DB2058">
        <w:rPr>
          <w:rFonts w:asciiTheme="majorBidi" w:eastAsia="MS Mincho" w:hAnsiTheme="majorBidi" w:cstheme="majorBidi"/>
          <w:sz w:val="24"/>
          <w:szCs w:val="24"/>
        </w:rPr>
        <w:t xml:space="preserve"> in </w:t>
      </w:r>
      <w:r w:rsidR="006E6C82" w:rsidRPr="00DB2058">
        <w:rPr>
          <w:rFonts w:asciiTheme="majorBidi" w:eastAsia="MS Mincho" w:hAnsiTheme="majorBidi" w:cstheme="majorBidi"/>
          <w:sz w:val="24"/>
          <w:szCs w:val="24"/>
        </w:rPr>
        <w:t>a</w:t>
      </w:r>
      <w:r w:rsidR="00925CC3" w:rsidRPr="00DB2058">
        <w:rPr>
          <w:rFonts w:asciiTheme="majorBidi" w:eastAsia="MS Mincho" w:hAnsiTheme="majorBidi" w:cstheme="majorBidi"/>
          <w:sz w:val="24"/>
          <w:szCs w:val="24"/>
        </w:rPr>
        <w:t xml:space="preserve"> private school</w:t>
      </w:r>
      <w:r w:rsidR="007433B8" w:rsidRPr="00DB2058">
        <w:rPr>
          <w:rFonts w:asciiTheme="majorBidi" w:eastAsia="MS Mincho" w:hAnsiTheme="majorBidi" w:cstheme="majorBidi"/>
          <w:sz w:val="24"/>
          <w:szCs w:val="24"/>
        </w:rPr>
        <w:t xml:space="preserve"> in Fridley, MN</w:t>
      </w:r>
      <w:r w:rsidR="00E477A1" w:rsidRPr="00DB2058">
        <w:rPr>
          <w:rFonts w:asciiTheme="majorBidi" w:eastAsia="MS Mincho" w:hAnsiTheme="majorBidi" w:cstheme="majorBidi"/>
          <w:sz w:val="24"/>
          <w:szCs w:val="24"/>
        </w:rPr>
        <w:t>. Students came from divers</w:t>
      </w:r>
      <w:r w:rsidR="002C4CF8" w:rsidRPr="00DB2058">
        <w:rPr>
          <w:rFonts w:asciiTheme="majorBidi" w:eastAsia="MS Mincho" w:hAnsiTheme="majorBidi" w:cstheme="majorBidi"/>
          <w:sz w:val="24"/>
          <w:szCs w:val="24"/>
        </w:rPr>
        <w:t>e cultural backgrounds and</w:t>
      </w:r>
      <w:r w:rsidR="00E477A1" w:rsidRPr="00DB2058">
        <w:rPr>
          <w:rFonts w:asciiTheme="majorBidi" w:eastAsia="MS Mincho" w:hAnsiTheme="majorBidi" w:cstheme="majorBidi"/>
          <w:sz w:val="24"/>
          <w:szCs w:val="24"/>
        </w:rPr>
        <w:t xml:space="preserve"> Arabic is considered their third language. </w:t>
      </w:r>
      <w:r w:rsidR="00017AB0" w:rsidRPr="00DB2058">
        <w:rPr>
          <w:rFonts w:asciiTheme="majorBidi" w:eastAsia="MS Mincho" w:hAnsiTheme="majorBidi" w:cstheme="majorBidi"/>
          <w:sz w:val="24"/>
          <w:szCs w:val="24"/>
        </w:rPr>
        <w:t xml:space="preserve">For 4 weeks, the students were engaged in different </w:t>
      </w:r>
      <w:r w:rsidR="007433B8" w:rsidRPr="00DB2058">
        <w:rPr>
          <w:rFonts w:asciiTheme="majorBidi" w:eastAsia="MS Mincho" w:hAnsiTheme="majorBidi" w:cstheme="majorBidi"/>
          <w:sz w:val="24"/>
          <w:szCs w:val="24"/>
        </w:rPr>
        <w:t xml:space="preserve">learning </w:t>
      </w:r>
      <w:r w:rsidR="00017AB0" w:rsidRPr="00DB2058">
        <w:rPr>
          <w:rFonts w:asciiTheme="majorBidi" w:eastAsia="MS Mincho" w:hAnsiTheme="majorBidi" w:cstheme="majorBidi"/>
          <w:sz w:val="24"/>
          <w:szCs w:val="24"/>
        </w:rPr>
        <w:t xml:space="preserve">activities to enhance </w:t>
      </w:r>
      <w:proofErr w:type="gramStart"/>
      <w:r w:rsidR="00017AB0" w:rsidRPr="00DB2058">
        <w:rPr>
          <w:rFonts w:asciiTheme="majorBidi" w:eastAsia="MS Mincho" w:hAnsiTheme="majorBidi" w:cstheme="majorBidi"/>
          <w:sz w:val="24"/>
          <w:szCs w:val="24"/>
        </w:rPr>
        <w:t>their</w:t>
      </w:r>
      <w:proofErr w:type="gramEnd"/>
      <w:r w:rsidR="00017AB0" w:rsidRPr="00DB2058">
        <w:rPr>
          <w:rFonts w:asciiTheme="majorBidi" w:eastAsia="MS Mincho" w:hAnsiTheme="majorBidi" w:cstheme="majorBidi"/>
          <w:sz w:val="24"/>
          <w:szCs w:val="24"/>
        </w:rPr>
        <w:t xml:space="preserve"> reading, writing, speaking, and listening through </w:t>
      </w:r>
      <w:r w:rsidR="00693B3F" w:rsidRPr="00DB2058">
        <w:rPr>
          <w:rFonts w:asciiTheme="majorBidi" w:eastAsia="MS Mincho" w:hAnsiTheme="majorBidi" w:cstheme="majorBidi"/>
          <w:sz w:val="24"/>
          <w:szCs w:val="24"/>
        </w:rPr>
        <w:t xml:space="preserve">four different </w:t>
      </w:r>
      <w:r w:rsidR="002C4CF8" w:rsidRPr="00DB2058">
        <w:rPr>
          <w:rFonts w:asciiTheme="majorBidi" w:eastAsia="MS Mincho" w:hAnsiTheme="majorBidi" w:cstheme="majorBidi"/>
          <w:sz w:val="24"/>
          <w:szCs w:val="24"/>
        </w:rPr>
        <w:t xml:space="preserve">Arab Spring themed lessons. </w:t>
      </w:r>
      <w:r w:rsidR="00017AB0" w:rsidRPr="00DB2058">
        <w:rPr>
          <w:rFonts w:asciiTheme="majorBidi" w:eastAsia="MS Mincho" w:hAnsiTheme="majorBidi" w:cstheme="majorBidi"/>
          <w:sz w:val="24"/>
          <w:szCs w:val="24"/>
        </w:rPr>
        <w:t xml:space="preserve">The integrated performance assessments were involved to </w:t>
      </w:r>
      <w:r w:rsidR="00017AB0" w:rsidRPr="00DB2058">
        <w:rPr>
          <w:rFonts w:asciiTheme="majorBidi" w:eastAsia="ヒラギノ角ゴ Pro W3" w:hAnsiTheme="majorBidi" w:cstheme="majorBidi"/>
          <w:sz w:val="24"/>
          <w:szCs w:val="24"/>
        </w:rPr>
        <w:t xml:space="preserve">provide an evidence of what students can do in the end </w:t>
      </w:r>
      <w:r w:rsidRPr="00DB2058">
        <w:rPr>
          <w:rFonts w:asciiTheme="majorBidi" w:eastAsia="ヒラギノ角ゴ Pro W3" w:hAnsiTheme="majorBidi" w:cstheme="majorBidi"/>
          <w:sz w:val="24"/>
          <w:szCs w:val="24"/>
        </w:rPr>
        <w:t>of the unit</w:t>
      </w:r>
      <w:r w:rsidR="00017AB0" w:rsidRPr="00DB2058">
        <w:rPr>
          <w:rFonts w:asciiTheme="majorBidi" w:eastAsia="ヒラギノ角ゴ Pro W3" w:hAnsiTheme="majorBidi" w:cstheme="majorBidi"/>
          <w:sz w:val="24"/>
          <w:szCs w:val="24"/>
        </w:rPr>
        <w:t>.</w:t>
      </w:r>
    </w:p>
    <w:p w14:paraId="4FAA3297" w14:textId="77777777" w:rsidR="00EE7E9B" w:rsidRPr="00DB2058" w:rsidRDefault="00EE7E9B" w:rsidP="00EE7E9B">
      <w:pPr>
        <w:spacing w:after="0" w:line="480" w:lineRule="auto"/>
        <w:ind w:left="0"/>
        <w:outlineLvl w:val="0"/>
        <w:rPr>
          <w:rFonts w:asciiTheme="majorBidi" w:hAnsiTheme="majorBidi" w:cstheme="majorBidi"/>
          <w:b/>
          <w:bCs/>
          <w:sz w:val="24"/>
          <w:szCs w:val="24"/>
        </w:rPr>
      </w:pPr>
      <w:r w:rsidRPr="00DB2058">
        <w:rPr>
          <w:rFonts w:asciiTheme="majorBidi" w:hAnsiTheme="majorBidi" w:cstheme="majorBidi"/>
          <w:b/>
          <w:bCs/>
          <w:sz w:val="24"/>
          <w:szCs w:val="24"/>
        </w:rPr>
        <w:t>INTRODUCTION</w:t>
      </w:r>
    </w:p>
    <w:p w14:paraId="0741BC6A" w14:textId="77777777" w:rsidR="00A0055E" w:rsidRPr="0000584B" w:rsidRDefault="00A0055E" w:rsidP="00A0055E">
      <w:pPr>
        <w:pStyle w:val="Normal1"/>
        <w:pBdr>
          <w:bottom w:val="single" w:sz="4" w:space="1" w:color="auto"/>
        </w:pBdr>
        <w:spacing w:after="0" w:line="480" w:lineRule="auto"/>
        <w:rPr>
          <w:rStyle w:val="normalchar1"/>
          <w:rFonts w:asciiTheme="majorBidi" w:hAnsiTheme="majorBidi" w:cstheme="majorBidi"/>
          <w:sz w:val="2"/>
          <w:szCs w:val="2"/>
        </w:rPr>
      </w:pPr>
    </w:p>
    <w:p w14:paraId="27AFE3E3" w14:textId="77777777" w:rsidR="00EE7E9B" w:rsidRPr="00DB2058" w:rsidRDefault="00EE7E9B" w:rsidP="00F1325D">
      <w:pPr>
        <w:spacing w:before="0" w:after="0" w:line="480" w:lineRule="auto"/>
        <w:ind w:left="0" w:firstLine="720"/>
        <w:rPr>
          <w:rFonts w:asciiTheme="majorBidi" w:hAnsiTheme="majorBidi" w:cstheme="majorBidi"/>
          <w:b/>
          <w:bCs/>
          <w:sz w:val="24"/>
          <w:szCs w:val="24"/>
        </w:rPr>
      </w:pPr>
    </w:p>
    <w:p w14:paraId="30AF9292" w14:textId="77777777" w:rsidR="00C62AAE" w:rsidRPr="00DB2058" w:rsidRDefault="00C62AAE" w:rsidP="00F1325D">
      <w:pPr>
        <w:spacing w:before="0" w:after="0" w:line="480" w:lineRule="auto"/>
        <w:ind w:left="0" w:firstLine="720"/>
        <w:rPr>
          <w:rFonts w:asciiTheme="majorBidi" w:eastAsia="MS Mincho" w:hAnsiTheme="majorBidi" w:cstheme="majorBidi"/>
          <w:sz w:val="24"/>
          <w:szCs w:val="24"/>
        </w:rPr>
      </w:pPr>
      <w:r w:rsidRPr="00DB2058">
        <w:rPr>
          <w:rFonts w:asciiTheme="majorBidi" w:eastAsia="MS Mincho" w:hAnsiTheme="majorBidi" w:cstheme="majorBidi"/>
          <w:sz w:val="24"/>
          <w:szCs w:val="24"/>
        </w:rPr>
        <w:t>Thematic unit is the aim of Content-based Instruction. “In the content-based approach, the activities of the language class are specific to the subject matter being taught, and are geared to stimulate students to think and learn through the use of the target language.” (Snow, 2011, p.2)</w:t>
      </w:r>
    </w:p>
    <w:p w14:paraId="5A96C0FB" w14:textId="77777777" w:rsidR="00C62AAE" w:rsidRPr="00DB2058" w:rsidRDefault="00C62AAE" w:rsidP="00C62AAE">
      <w:pPr>
        <w:spacing w:before="0" w:after="0" w:line="480" w:lineRule="auto"/>
        <w:ind w:left="0"/>
        <w:rPr>
          <w:rFonts w:asciiTheme="majorBidi" w:eastAsia="MS Mincho" w:hAnsiTheme="majorBidi" w:cstheme="majorBidi"/>
          <w:sz w:val="24"/>
          <w:szCs w:val="24"/>
        </w:rPr>
      </w:pPr>
      <w:r w:rsidRPr="00DB2058">
        <w:rPr>
          <w:rFonts w:asciiTheme="majorBidi" w:eastAsia="MS Mincho" w:hAnsiTheme="majorBidi" w:cstheme="majorBidi"/>
          <w:sz w:val="24"/>
          <w:szCs w:val="24"/>
        </w:rPr>
        <w:t xml:space="preserve">Thus, backward design is an effective approach to planning that helps teachers meets their teaching goals. It consists of three steps: identify desired results, determine accepted evidence for learning, and plan learning activities and instruction that help students reach the goals. Therefore, teachers need to think about what the students will be able to perform by the end of the unit and </w:t>
      </w:r>
      <w:r w:rsidR="002C4CF8" w:rsidRPr="00DB2058">
        <w:rPr>
          <w:rFonts w:asciiTheme="majorBidi" w:eastAsia="MS Mincho" w:hAnsiTheme="majorBidi" w:cstheme="majorBidi"/>
          <w:sz w:val="24"/>
          <w:szCs w:val="24"/>
        </w:rPr>
        <w:lastRenderedPageBreak/>
        <w:t xml:space="preserve">the </w:t>
      </w:r>
      <w:r w:rsidRPr="00DB2058">
        <w:rPr>
          <w:rFonts w:asciiTheme="majorBidi" w:eastAsia="MS Mincho" w:hAnsiTheme="majorBidi" w:cstheme="majorBidi"/>
          <w:sz w:val="24"/>
          <w:szCs w:val="24"/>
        </w:rPr>
        <w:t xml:space="preserve">goals they will achieve through texts, learning activities, technology tools, differentiate instruction, and assessments. According to Wiggins and </w:t>
      </w:r>
      <w:proofErr w:type="spellStart"/>
      <w:r w:rsidRPr="00DB2058">
        <w:rPr>
          <w:rFonts w:asciiTheme="majorBidi" w:eastAsia="MS Mincho" w:hAnsiTheme="majorBidi" w:cstheme="majorBidi"/>
          <w:sz w:val="24"/>
          <w:szCs w:val="24"/>
        </w:rPr>
        <w:t>McTighe</w:t>
      </w:r>
      <w:proofErr w:type="spellEnd"/>
      <w:r w:rsidRPr="00DB2058">
        <w:rPr>
          <w:rFonts w:asciiTheme="majorBidi" w:eastAsia="MS Mincho" w:hAnsiTheme="majorBidi" w:cstheme="majorBidi"/>
          <w:sz w:val="24"/>
          <w:szCs w:val="24"/>
        </w:rPr>
        <w:t xml:space="preserve"> (2005) “Too many teachers focus on the teaching and not the learning. They spend most of their time thinking, first, about what they will do, what materials they will use, and what they will ask students to do rather than first considering what the learner will need in order to accomplish the learning goals. ” (p.15)</w:t>
      </w:r>
    </w:p>
    <w:p w14:paraId="64764422" w14:textId="77777777" w:rsidR="00C62AAE" w:rsidRPr="00DB2058" w:rsidRDefault="00C62AAE" w:rsidP="00C62AAE">
      <w:pPr>
        <w:spacing w:before="0" w:after="0" w:line="480" w:lineRule="auto"/>
        <w:ind w:left="0"/>
        <w:rPr>
          <w:rFonts w:asciiTheme="majorBidi" w:eastAsia="MS Mincho" w:hAnsiTheme="majorBidi" w:cstheme="majorBidi"/>
          <w:sz w:val="24"/>
          <w:szCs w:val="24"/>
        </w:rPr>
      </w:pPr>
      <w:r w:rsidRPr="00DB2058">
        <w:rPr>
          <w:rFonts w:asciiTheme="majorBidi" w:eastAsia="MS Mincho" w:hAnsiTheme="majorBidi" w:cstheme="majorBidi"/>
          <w:sz w:val="24"/>
          <w:szCs w:val="24"/>
        </w:rPr>
        <w:t>There ar</w:t>
      </w:r>
      <w:r w:rsidR="002C4CF8" w:rsidRPr="00DB2058">
        <w:rPr>
          <w:rFonts w:asciiTheme="majorBidi" w:eastAsia="MS Mincho" w:hAnsiTheme="majorBidi" w:cstheme="majorBidi"/>
          <w:sz w:val="24"/>
          <w:szCs w:val="24"/>
        </w:rPr>
        <w:t>e several benefits for student</w:t>
      </w:r>
      <w:r w:rsidRPr="00DB2058">
        <w:rPr>
          <w:rFonts w:asciiTheme="majorBidi" w:eastAsia="MS Mincho" w:hAnsiTheme="majorBidi" w:cstheme="majorBidi"/>
          <w:sz w:val="24"/>
          <w:szCs w:val="24"/>
        </w:rPr>
        <w:t xml:space="preserve"> learning through the use of thematic units. According to </w:t>
      </w:r>
      <w:proofErr w:type="spellStart"/>
      <w:r w:rsidRPr="00DB2058">
        <w:rPr>
          <w:rFonts w:asciiTheme="majorBidi" w:eastAsia="MS Mincho" w:hAnsiTheme="majorBidi" w:cstheme="majorBidi"/>
          <w:sz w:val="24"/>
          <w:szCs w:val="24"/>
        </w:rPr>
        <w:t>Barto</w:t>
      </w:r>
      <w:proofErr w:type="spellEnd"/>
      <w:r w:rsidRPr="00DB2058">
        <w:rPr>
          <w:rFonts w:asciiTheme="majorBidi" w:eastAsia="MS Mincho" w:hAnsiTheme="majorBidi" w:cstheme="majorBidi"/>
          <w:sz w:val="24"/>
          <w:szCs w:val="24"/>
        </w:rPr>
        <w:t xml:space="preserve"> (2013), “there are many reasons to organize curriculum around themes based on questions such as: </w:t>
      </w:r>
    </w:p>
    <w:p w14:paraId="2820BC39" w14:textId="77777777" w:rsidR="00C62AAE" w:rsidRPr="00DB2058" w:rsidRDefault="00C62AAE" w:rsidP="00C62AAE">
      <w:pPr>
        <w:pStyle w:val="ListParagraph"/>
        <w:numPr>
          <w:ilvl w:val="0"/>
          <w:numId w:val="1"/>
        </w:numPr>
        <w:spacing w:before="0" w:after="0" w:line="360" w:lineRule="auto"/>
        <w:ind w:left="714" w:hanging="357"/>
        <w:rPr>
          <w:rFonts w:asciiTheme="majorBidi" w:eastAsia="MS Mincho" w:hAnsiTheme="majorBidi" w:cstheme="majorBidi"/>
          <w:sz w:val="24"/>
          <w:szCs w:val="24"/>
        </w:rPr>
      </w:pPr>
      <w:r w:rsidRPr="00DB2058">
        <w:rPr>
          <w:rFonts w:asciiTheme="majorBidi" w:eastAsia="MS Mincho" w:hAnsiTheme="majorBidi" w:cstheme="majorBidi"/>
          <w:sz w:val="24"/>
          <w:szCs w:val="24"/>
        </w:rPr>
        <w:t xml:space="preserve">Students see the big picture so that they can make sense of English language instruction. </w:t>
      </w:r>
    </w:p>
    <w:p w14:paraId="0AE19174" w14:textId="77777777" w:rsidR="00C62AAE" w:rsidRPr="00DB2058" w:rsidRDefault="00C62AAE" w:rsidP="00C62AAE">
      <w:pPr>
        <w:pStyle w:val="ListParagraph"/>
        <w:numPr>
          <w:ilvl w:val="0"/>
          <w:numId w:val="1"/>
        </w:numPr>
        <w:spacing w:before="0" w:after="0" w:line="360" w:lineRule="auto"/>
        <w:ind w:left="714" w:hanging="357"/>
        <w:rPr>
          <w:rFonts w:asciiTheme="majorBidi" w:eastAsia="MS Mincho" w:hAnsiTheme="majorBidi" w:cstheme="majorBidi"/>
          <w:sz w:val="24"/>
          <w:szCs w:val="24"/>
        </w:rPr>
      </w:pPr>
      <w:r w:rsidRPr="00DB2058">
        <w:rPr>
          <w:rFonts w:asciiTheme="majorBidi" w:eastAsia="MS Mincho" w:hAnsiTheme="majorBidi" w:cstheme="majorBidi"/>
          <w:sz w:val="24"/>
          <w:szCs w:val="24"/>
        </w:rPr>
        <w:t xml:space="preserve">Content areas (math, science, social studies, and literature), are interrelated. </w:t>
      </w:r>
    </w:p>
    <w:p w14:paraId="0A95D234" w14:textId="77777777" w:rsidR="00C62AAE" w:rsidRPr="00DB2058" w:rsidRDefault="00C62AAE" w:rsidP="00C62AAE">
      <w:pPr>
        <w:pStyle w:val="ListParagraph"/>
        <w:numPr>
          <w:ilvl w:val="0"/>
          <w:numId w:val="1"/>
        </w:numPr>
        <w:spacing w:before="0" w:after="0" w:line="360" w:lineRule="auto"/>
        <w:ind w:left="714" w:hanging="357"/>
        <w:rPr>
          <w:rFonts w:asciiTheme="majorBidi" w:eastAsia="MS Mincho" w:hAnsiTheme="majorBidi" w:cstheme="majorBidi"/>
          <w:sz w:val="24"/>
          <w:szCs w:val="24"/>
        </w:rPr>
      </w:pPr>
      <w:r w:rsidRPr="00DB2058">
        <w:rPr>
          <w:rFonts w:asciiTheme="majorBidi" w:eastAsia="MS Mincho" w:hAnsiTheme="majorBidi" w:cstheme="majorBidi"/>
          <w:sz w:val="24"/>
          <w:szCs w:val="24"/>
        </w:rPr>
        <w:t xml:space="preserve">Vocabulary is repeated naturally as it appears in different content area studies. </w:t>
      </w:r>
    </w:p>
    <w:p w14:paraId="30ADDE2C" w14:textId="77777777" w:rsidR="00C62AAE" w:rsidRPr="00DB2058" w:rsidRDefault="00C62AAE" w:rsidP="00C62AAE">
      <w:pPr>
        <w:pStyle w:val="ListParagraph"/>
        <w:numPr>
          <w:ilvl w:val="0"/>
          <w:numId w:val="1"/>
        </w:numPr>
        <w:spacing w:before="0" w:after="0" w:line="360" w:lineRule="auto"/>
        <w:ind w:left="714" w:hanging="357"/>
        <w:rPr>
          <w:rFonts w:asciiTheme="majorBidi" w:eastAsia="MS Mincho" w:hAnsiTheme="majorBidi" w:cstheme="majorBidi"/>
          <w:sz w:val="24"/>
          <w:szCs w:val="24"/>
        </w:rPr>
      </w:pPr>
      <w:r w:rsidRPr="00DB2058">
        <w:rPr>
          <w:rFonts w:asciiTheme="majorBidi" w:eastAsia="MS Mincho" w:hAnsiTheme="majorBidi" w:cstheme="majorBidi"/>
          <w:sz w:val="24"/>
          <w:szCs w:val="24"/>
        </w:rPr>
        <w:t xml:space="preserve">Through themes based on big questions, teachers can connect curriculum to students’ lives. This makes the curriculum more interesting. </w:t>
      </w:r>
    </w:p>
    <w:p w14:paraId="19310A30" w14:textId="77777777" w:rsidR="00C62AAE" w:rsidRPr="00DB2058" w:rsidRDefault="00C62AAE" w:rsidP="00C62AAE">
      <w:pPr>
        <w:pStyle w:val="ListParagraph"/>
        <w:numPr>
          <w:ilvl w:val="0"/>
          <w:numId w:val="1"/>
        </w:numPr>
        <w:spacing w:before="0" w:after="0" w:line="360" w:lineRule="auto"/>
        <w:ind w:left="714" w:hanging="357"/>
        <w:rPr>
          <w:rFonts w:asciiTheme="majorBidi" w:eastAsia="MS Mincho" w:hAnsiTheme="majorBidi" w:cstheme="majorBidi"/>
          <w:sz w:val="24"/>
          <w:szCs w:val="24"/>
        </w:rPr>
      </w:pPr>
      <w:r w:rsidRPr="00DB2058">
        <w:rPr>
          <w:rFonts w:asciiTheme="majorBidi" w:eastAsia="MS Mincho" w:hAnsiTheme="majorBidi" w:cstheme="majorBidi"/>
          <w:sz w:val="24"/>
          <w:szCs w:val="24"/>
        </w:rPr>
        <w:t xml:space="preserve">Because the curriculum makes sense, English language learners are more fully engaged and experience greater success. </w:t>
      </w:r>
    </w:p>
    <w:p w14:paraId="0960A2DD" w14:textId="77777777" w:rsidR="00C62AAE" w:rsidRPr="00DB2058" w:rsidRDefault="00C62AAE" w:rsidP="00C62AAE">
      <w:pPr>
        <w:pStyle w:val="ListParagraph"/>
        <w:numPr>
          <w:ilvl w:val="0"/>
          <w:numId w:val="1"/>
        </w:numPr>
        <w:spacing w:before="0" w:after="0" w:line="360" w:lineRule="auto"/>
        <w:ind w:left="714" w:hanging="357"/>
        <w:rPr>
          <w:rFonts w:asciiTheme="majorBidi" w:eastAsia="MS Mincho" w:hAnsiTheme="majorBidi" w:cstheme="majorBidi"/>
          <w:sz w:val="24"/>
          <w:szCs w:val="24"/>
        </w:rPr>
      </w:pPr>
      <w:r w:rsidRPr="00DB2058">
        <w:rPr>
          <w:rFonts w:asciiTheme="majorBidi" w:eastAsia="MS Mincho" w:hAnsiTheme="majorBidi" w:cstheme="majorBidi"/>
          <w:sz w:val="24"/>
          <w:szCs w:val="24"/>
        </w:rPr>
        <w:t>Since themes deal with universal human topics, all students can be involved, and lessons and activities can be adjusted to different levels of English language proficiency” (p. 1).</w:t>
      </w:r>
    </w:p>
    <w:p w14:paraId="5B54C071" w14:textId="77777777" w:rsidR="00C62AAE" w:rsidRPr="00DB2058" w:rsidRDefault="00C62AAE" w:rsidP="00C62AAE">
      <w:pPr>
        <w:spacing w:before="0" w:after="0" w:line="240" w:lineRule="auto"/>
        <w:ind w:left="0"/>
        <w:rPr>
          <w:rFonts w:asciiTheme="majorBidi" w:eastAsia="MS Mincho" w:hAnsiTheme="majorBidi" w:cstheme="majorBidi"/>
          <w:sz w:val="24"/>
          <w:szCs w:val="24"/>
        </w:rPr>
      </w:pPr>
    </w:p>
    <w:p w14:paraId="5D6785D1" w14:textId="77777777" w:rsidR="003E29AD" w:rsidRPr="00DB2058" w:rsidRDefault="00C62AAE" w:rsidP="00F93916">
      <w:pPr>
        <w:spacing w:before="0" w:after="0" w:line="480" w:lineRule="auto"/>
        <w:ind w:left="0"/>
        <w:rPr>
          <w:rFonts w:asciiTheme="majorBidi" w:eastAsia="MS Mincho" w:hAnsiTheme="majorBidi" w:cstheme="majorBidi"/>
          <w:sz w:val="24"/>
          <w:szCs w:val="24"/>
        </w:rPr>
      </w:pPr>
      <w:r w:rsidRPr="00DB2058">
        <w:rPr>
          <w:rFonts w:asciiTheme="majorBidi" w:eastAsia="MS Mincho" w:hAnsiTheme="majorBidi" w:cstheme="majorBidi"/>
          <w:sz w:val="24"/>
          <w:szCs w:val="24"/>
        </w:rPr>
        <w:t xml:space="preserve">Therefore, I use </w:t>
      </w:r>
      <w:r w:rsidR="002C4CF8" w:rsidRPr="00DB2058">
        <w:rPr>
          <w:rFonts w:asciiTheme="majorBidi" w:eastAsia="MS Mincho" w:hAnsiTheme="majorBidi" w:cstheme="majorBidi"/>
          <w:sz w:val="24"/>
          <w:szCs w:val="24"/>
        </w:rPr>
        <w:t xml:space="preserve">a </w:t>
      </w:r>
      <w:r w:rsidRPr="00DB2058">
        <w:rPr>
          <w:rFonts w:asciiTheme="majorBidi" w:eastAsia="MS Mincho" w:hAnsiTheme="majorBidi" w:cstheme="majorBidi"/>
          <w:sz w:val="24"/>
          <w:szCs w:val="24"/>
        </w:rPr>
        <w:t xml:space="preserve">backward design to prepare my thematic unit under a big umbrella of five C’s. Standards for foreign language learning focus on five goal areas: communication, cultures, connections, comparisons, and communities. The five C’s work together to help the language learner be able to use three modes of communication: interpretive, interpersonal, and presentational to foster language skills. I enjoyed teaching </w:t>
      </w:r>
      <w:r w:rsidR="002C4CF8" w:rsidRPr="00DB2058">
        <w:rPr>
          <w:rFonts w:asciiTheme="majorBidi" w:eastAsia="MS Mincho" w:hAnsiTheme="majorBidi" w:cstheme="majorBidi"/>
          <w:sz w:val="24"/>
          <w:szCs w:val="24"/>
        </w:rPr>
        <w:t xml:space="preserve">the </w:t>
      </w:r>
      <w:r w:rsidRPr="00DB2058">
        <w:rPr>
          <w:rFonts w:asciiTheme="majorBidi" w:eastAsia="MS Mincho" w:hAnsiTheme="majorBidi" w:cstheme="majorBidi"/>
          <w:sz w:val="24"/>
          <w:szCs w:val="24"/>
        </w:rPr>
        <w:t>Arabic language through thematic unit instead of using</w:t>
      </w:r>
      <w:r w:rsidR="002C4CF8" w:rsidRPr="00DB2058">
        <w:rPr>
          <w:rFonts w:asciiTheme="majorBidi" w:eastAsia="MS Mincho" w:hAnsiTheme="majorBidi" w:cstheme="majorBidi"/>
          <w:sz w:val="24"/>
          <w:szCs w:val="24"/>
        </w:rPr>
        <w:t xml:space="preserve"> a</w:t>
      </w:r>
      <w:r w:rsidRPr="00DB2058">
        <w:rPr>
          <w:rFonts w:asciiTheme="majorBidi" w:eastAsia="MS Mincho" w:hAnsiTheme="majorBidi" w:cstheme="majorBidi"/>
          <w:sz w:val="24"/>
          <w:szCs w:val="24"/>
        </w:rPr>
        <w:t xml:space="preserve"> textbook. In this educational setting, the textbook used for teaching language learning was designed for native speakers in Arab countries. It focuses on reading comprehension </w:t>
      </w:r>
      <w:r w:rsidR="003430BB" w:rsidRPr="00DB2058">
        <w:rPr>
          <w:rFonts w:asciiTheme="majorBidi" w:eastAsia="MS Mincho" w:hAnsiTheme="majorBidi" w:cstheme="majorBidi"/>
          <w:sz w:val="24"/>
          <w:szCs w:val="24"/>
        </w:rPr>
        <w:t xml:space="preserve">and </w:t>
      </w:r>
      <w:r w:rsidRPr="00DB2058">
        <w:rPr>
          <w:rFonts w:asciiTheme="majorBidi" w:eastAsia="MS Mincho" w:hAnsiTheme="majorBidi" w:cstheme="majorBidi"/>
          <w:sz w:val="24"/>
          <w:szCs w:val="24"/>
        </w:rPr>
        <w:t>grammar.</w:t>
      </w:r>
      <w:r w:rsidR="00A0055E" w:rsidRPr="00DB2058">
        <w:rPr>
          <w:rFonts w:asciiTheme="majorBidi" w:hAnsiTheme="majorBidi" w:cstheme="majorBidi"/>
          <w:vanish/>
          <w:sz w:val="24"/>
          <w:szCs w:val="24"/>
        </w:rPr>
        <w:t>INTRODUCTION</w:t>
      </w:r>
    </w:p>
    <w:p w14:paraId="678589CD" w14:textId="77777777" w:rsidR="00B4290A" w:rsidRPr="00DB2058" w:rsidRDefault="00003159" w:rsidP="00003159">
      <w:pPr>
        <w:spacing w:after="0" w:line="240" w:lineRule="auto"/>
        <w:ind w:left="0" w:right="-1080"/>
        <w:rPr>
          <w:rFonts w:asciiTheme="majorBidi" w:eastAsia="Times" w:hAnsiTheme="majorBidi" w:cstheme="majorBidi"/>
          <w:b/>
          <w:bCs/>
          <w:sz w:val="24"/>
          <w:szCs w:val="24"/>
        </w:rPr>
      </w:pPr>
      <w:r w:rsidRPr="00DB2058">
        <w:rPr>
          <w:rFonts w:asciiTheme="majorBidi" w:eastAsia="Times" w:hAnsiTheme="majorBidi" w:cstheme="majorBidi"/>
          <w:b/>
          <w:bCs/>
          <w:sz w:val="24"/>
          <w:szCs w:val="24"/>
        </w:rPr>
        <w:lastRenderedPageBreak/>
        <w:t>UNIT THEME</w:t>
      </w:r>
      <w:r w:rsidR="00F93916" w:rsidRPr="00DB2058">
        <w:rPr>
          <w:rFonts w:asciiTheme="majorBidi" w:eastAsia="Times" w:hAnsiTheme="majorBidi" w:cstheme="majorBidi"/>
          <w:b/>
          <w:bCs/>
          <w:sz w:val="24"/>
          <w:szCs w:val="24"/>
        </w:rPr>
        <w:t xml:space="preserve">: </w:t>
      </w:r>
      <w:r w:rsidRPr="00DB2058">
        <w:rPr>
          <w:rFonts w:asciiTheme="majorBidi" w:eastAsia="Times" w:hAnsiTheme="majorBidi" w:cstheme="majorBidi"/>
          <w:b/>
          <w:bCs/>
          <w:sz w:val="24"/>
          <w:szCs w:val="24"/>
        </w:rPr>
        <w:t>ARAB SPRING</w:t>
      </w:r>
    </w:p>
    <w:p w14:paraId="4B1CD6F0" w14:textId="77777777" w:rsidR="00FC36F3" w:rsidRPr="00DB2058" w:rsidRDefault="00FC36F3" w:rsidP="00FC36F3">
      <w:pPr>
        <w:pBdr>
          <w:bottom w:val="single" w:sz="4" w:space="1" w:color="auto"/>
        </w:pBdr>
        <w:spacing w:after="0" w:line="240" w:lineRule="auto"/>
        <w:ind w:left="0" w:right="-1080"/>
        <w:rPr>
          <w:rFonts w:asciiTheme="majorBidi" w:eastAsia="Times" w:hAnsiTheme="majorBidi" w:cstheme="majorBidi"/>
          <w:b/>
          <w:bCs/>
          <w:sz w:val="24"/>
          <w:szCs w:val="24"/>
        </w:rPr>
      </w:pPr>
    </w:p>
    <w:p w14:paraId="09046660" w14:textId="77777777" w:rsidR="009C72A3" w:rsidRPr="00DB2058" w:rsidRDefault="009C72A3" w:rsidP="009C72A3">
      <w:pPr>
        <w:spacing w:after="0" w:line="240" w:lineRule="auto"/>
        <w:ind w:left="0" w:right="-1080"/>
        <w:rPr>
          <w:rFonts w:asciiTheme="majorBidi" w:eastAsia="Times" w:hAnsiTheme="majorBidi" w:cstheme="majorBidi"/>
          <w:b/>
          <w:bCs/>
          <w:sz w:val="24"/>
          <w:szCs w:val="24"/>
        </w:rPr>
      </w:pPr>
    </w:p>
    <w:p w14:paraId="08D82FBE" w14:textId="68C39CC4" w:rsidR="00B4290A" w:rsidRPr="00DB2058" w:rsidRDefault="00B4290A" w:rsidP="00B4290A">
      <w:pPr>
        <w:widowControl w:val="0"/>
        <w:overflowPunct w:val="0"/>
        <w:autoSpaceDE w:val="0"/>
        <w:autoSpaceDN w:val="0"/>
        <w:adjustRightInd w:val="0"/>
        <w:spacing w:after="0" w:line="480" w:lineRule="auto"/>
        <w:ind w:left="0" w:firstLine="720"/>
        <w:jc w:val="both"/>
        <w:rPr>
          <w:rStyle w:val="hps"/>
          <w:rFonts w:asciiTheme="majorBidi" w:hAnsiTheme="majorBidi" w:cstheme="majorBidi"/>
          <w:sz w:val="24"/>
          <w:szCs w:val="24"/>
          <w:lang w:val="en"/>
        </w:rPr>
      </w:pPr>
      <w:r w:rsidRPr="00DB2058">
        <w:rPr>
          <w:rFonts w:asciiTheme="majorBidi" w:hAnsiTheme="majorBidi" w:cstheme="majorBidi"/>
          <w:sz w:val="24"/>
          <w:szCs w:val="24"/>
          <w:lang w:val="en"/>
        </w:rPr>
        <w:t xml:space="preserve">The Arab revolution </w:t>
      </w:r>
      <w:r w:rsidRPr="00DB2058">
        <w:rPr>
          <w:rStyle w:val="hps"/>
          <w:rFonts w:asciiTheme="majorBidi" w:hAnsiTheme="majorBidi" w:cstheme="majorBidi"/>
          <w:sz w:val="24"/>
          <w:szCs w:val="24"/>
          <w:lang w:val="en"/>
        </w:rPr>
        <w:t>or</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the Arab Spring</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is the movement of</w:t>
      </w:r>
      <w:r w:rsidRPr="00DB2058">
        <w:rPr>
          <w:rFonts w:asciiTheme="majorBidi" w:hAnsiTheme="majorBidi" w:cstheme="majorBidi"/>
          <w:sz w:val="24"/>
          <w:szCs w:val="24"/>
          <w:lang w:val="en"/>
        </w:rPr>
        <w:t xml:space="preserve"> </w:t>
      </w:r>
      <w:r w:rsidR="002C4CF8" w:rsidRPr="00DB2058">
        <w:rPr>
          <w:rStyle w:val="hps"/>
          <w:rFonts w:asciiTheme="majorBidi" w:hAnsiTheme="majorBidi" w:cstheme="majorBidi"/>
          <w:sz w:val="24"/>
          <w:szCs w:val="24"/>
          <w:lang w:val="en"/>
        </w:rPr>
        <w:t xml:space="preserve">a massive </w:t>
      </w:r>
      <w:proofErr w:type="spellStart"/>
      <w:r w:rsidR="002C4CF8" w:rsidRPr="00DB2058">
        <w:rPr>
          <w:rStyle w:val="hps"/>
          <w:rFonts w:asciiTheme="majorBidi" w:hAnsiTheme="majorBidi" w:cstheme="majorBidi"/>
          <w:sz w:val="24"/>
          <w:szCs w:val="24"/>
          <w:lang w:val="en"/>
        </w:rPr>
        <w:t>peasful</w:t>
      </w:r>
      <w:proofErr w:type="spellEnd"/>
      <w:r w:rsidR="002C4CF8" w:rsidRPr="00DB2058">
        <w:rPr>
          <w:rStyle w:val="hps"/>
          <w:rFonts w:asciiTheme="majorBidi" w:hAnsiTheme="majorBidi" w:cstheme="majorBidi"/>
          <w:sz w:val="24"/>
          <w:szCs w:val="24"/>
          <w:lang w:val="en"/>
        </w:rPr>
        <w:t xml:space="preserve"> protest</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launched in</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several Arab countries</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during 2010</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influenced by</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the revolution</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 xml:space="preserve">of </w:t>
      </w:r>
      <w:r w:rsidR="00714E1A" w:rsidRPr="00DB2058">
        <w:rPr>
          <w:rStyle w:val="hps"/>
          <w:rFonts w:asciiTheme="majorBidi" w:hAnsiTheme="majorBidi" w:cstheme="majorBidi"/>
          <w:sz w:val="24"/>
          <w:szCs w:val="24"/>
          <w:lang w:val="en"/>
        </w:rPr>
        <w:t>Tunisia</w:t>
      </w:r>
      <w:r w:rsidR="00714E1A" w:rsidRPr="00DB2058">
        <w:rPr>
          <w:rFonts w:asciiTheme="majorBidi" w:hAnsiTheme="majorBidi" w:cstheme="majorBidi"/>
          <w:sz w:val="24"/>
          <w:szCs w:val="24"/>
          <w:lang w:val="en"/>
        </w:rPr>
        <w:t xml:space="preserve"> because</w:t>
      </w:r>
      <w:r w:rsidRPr="00DB2058">
        <w:rPr>
          <w:rStyle w:val="hps"/>
          <w:rFonts w:asciiTheme="majorBidi" w:hAnsiTheme="majorBidi" w:cstheme="majorBidi"/>
          <w:sz w:val="24"/>
          <w:szCs w:val="24"/>
          <w:lang w:val="en"/>
        </w:rPr>
        <w:t xml:space="preserve"> of</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the</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economic</w:t>
      </w:r>
      <w:r w:rsidRPr="00DB2058">
        <w:rPr>
          <w:rFonts w:asciiTheme="majorBidi" w:hAnsiTheme="majorBidi" w:cstheme="majorBidi"/>
          <w:sz w:val="24"/>
          <w:szCs w:val="24"/>
          <w:lang w:val="en"/>
        </w:rPr>
        <w:t xml:space="preserve"> </w:t>
      </w:r>
      <w:r w:rsidR="002C4CF8" w:rsidRPr="00DB2058">
        <w:rPr>
          <w:rFonts w:asciiTheme="majorBidi" w:hAnsiTheme="majorBidi" w:cstheme="majorBidi"/>
          <w:sz w:val="24"/>
          <w:szCs w:val="24"/>
          <w:lang w:val="en"/>
        </w:rPr>
        <w:t>problems</w:t>
      </w:r>
      <w:r w:rsidRPr="00DB2058">
        <w:rPr>
          <w:rStyle w:val="hps"/>
          <w:rFonts w:asciiTheme="majorBidi" w:hAnsiTheme="majorBidi" w:cstheme="majorBidi"/>
          <w:sz w:val="24"/>
          <w:szCs w:val="24"/>
          <w:lang w:val="en"/>
        </w:rPr>
        <w:t>,</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poor</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living</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conditions, repression</w:t>
      </w:r>
      <w:r w:rsidR="00714E1A" w:rsidRPr="00DB2058">
        <w:rPr>
          <w:rStyle w:val="hps"/>
          <w:rFonts w:asciiTheme="majorBidi" w:hAnsiTheme="majorBidi" w:cstheme="majorBidi"/>
          <w:sz w:val="24"/>
          <w:szCs w:val="24"/>
          <w:lang w:val="en"/>
        </w:rPr>
        <w:t>, corruption</w:t>
      </w:r>
      <w:r w:rsidRPr="00DB2058">
        <w:rPr>
          <w:rStyle w:val="hps"/>
          <w:rFonts w:asciiTheme="majorBidi" w:hAnsiTheme="majorBidi" w:cstheme="majorBidi"/>
          <w:sz w:val="24"/>
          <w:szCs w:val="24"/>
          <w:lang w:val="en"/>
        </w:rPr>
        <w:t xml:space="preserve"> of the regimes</w:t>
      </w:r>
      <w:r w:rsidR="00714E1A" w:rsidRPr="00DB2058">
        <w:rPr>
          <w:rStyle w:val="hps"/>
          <w:rFonts w:asciiTheme="majorBidi" w:hAnsiTheme="majorBidi" w:cstheme="majorBidi"/>
          <w:sz w:val="24"/>
          <w:szCs w:val="24"/>
          <w:lang w:val="en"/>
        </w:rPr>
        <w:t xml:space="preserve">, </w:t>
      </w:r>
      <w:r w:rsidR="00714E1A" w:rsidRPr="00DB2058">
        <w:rPr>
          <w:rFonts w:asciiTheme="majorBidi" w:hAnsiTheme="majorBidi" w:cstheme="majorBidi"/>
          <w:sz w:val="24"/>
          <w:szCs w:val="24"/>
          <w:lang w:val="en"/>
        </w:rPr>
        <w:t>and</w:t>
      </w:r>
      <w:r w:rsidRPr="00DB2058">
        <w:rPr>
          <w:rStyle w:val="hps"/>
          <w:rFonts w:asciiTheme="majorBidi" w:hAnsiTheme="majorBidi" w:cstheme="majorBidi"/>
          <w:sz w:val="24"/>
          <w:szCs w:val="24"/>
          <w:lang w:val="en"/>
        </w:rPr>
        <w:t xml:space="preserve"> lack of</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integrity</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of</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the</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elections</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in</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most</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Arab</w:t>
      </w:r>
      <w:r w:rsidRPr="00DB2058">
        <w:rPr>
          <w:rFonts w:asciiTheme="majorBidi" w:hAnsiTheme="majorBidi" w:cstheme="majorBidi"/>
          <w:sz w:val="24"/>
          <w:szCs w:val="24"/>
          <w:lang w:val="en"/>
        </w:rPr>
        <w:t xml:space="preserve"> </w:t>
      </w:r>
      <w:r w:rsidRPr="00DB2058">
        <w:rPr>
          <w:rStyle w:val="hps"/>
          <w:rFonts w:asciiTheme="majorBidi" w:hAnsiTheme="majorBidi" w:cstheme="majorBidi"/>
          <w:sz w:val="24"/>
          <w:szCs w:val="24"/>
          <w:lang w:val="en"/>
        </w:rPr>
        <w:t>countries.</w:t>
      </w:r>
      <w:r w:rsidRPr="00DB2058">
        <w:rPr>
          <w:rFonts w:asciiTheme="majorBidi" w:hAnsiTheme="majorBidi" w:cstheme="majorBidi"/>
          <w:sz w:val="24"/>
          <w:szCs w:val="24"/>
          <w:lang w:val="en"/>
        </w:rPr>
        <w:t xml:space="preserve"> Even though there were different local causes for the Arab Spring the protests had the same motivations. The effect of Arab Spring is still affecting </w:t>
      </w:r>
      <w:r w:rsidR="002C4CF8" w:rsidRPr="00DB2058">
        <w:rPr>
          <w:rStyle w:val="hps"/>
          <w:rFonts w:asciiTheme="majorBidi" w:hAnsiTheme="majorBidi" w:cstheme="majorBidi"/>
          <w:sz w:val="24"/>
          <w:szCs w:val="24"/>
          <w:lang w:val="en"/>
        </w:rPr>
        <w:t>some Arab countries today</w:t>
      </w:r>
      <w:r w:rsidRPr="00DB2058">
        <w:rPr>
          <w:rStyle w:val="hps"/>
          <w:rFonts w:asciiTheme="majorBidi" w:hAnsiTheme="majorBidi" w:cstheme="majorBidi"/>
          <w:sz w:val="24"/>
          <w:szCs w:val="24"/>
          <w:lang w:val="en"/>
        </w:rPr>
        <w:t>.</w:t>
      </w:r>
    </w:p>
    <w:p w14:paraId="68AC4EB5" w14:textId="77777777" w:rsidR="007036DB" w:rsidRPr="00DB2058" w:rsidRDefault="00B4290A" w:rsidP="00532A20">
      <w:pPr>
        <w:widowControl w:val="0"/>
        <w:overflowPunct w:val="0"/>
        <w:autoSpaceDE w:val="0"/>
        <w:autoSpaceDN w:val="0"/>
        <w:adjustRightInd w:val="0"/>
        <w:spacing w:after="0" w:line="480" w:lineRule="auto"/>
        <w:ind w:left="0" w:firstLine="720"/>
        <w:jc w:val="both"/>
        <w:rPr>
          <w:rStyle w:val="hps"/>
          <w:rFonts w:asciiTheme="majorBidi" w:hAnsiTheme="majorBidi" w:cstheme="majorBidi"/>
          <w:sz w:val="24"/>
          <w:szCs w:val="24"/>
        </w:rPr>
      </w:pPr>
      <w:r w:rsidRPr="00DB2058">
        <w:rPr>
          <w:rStyle w:val="hps"/>
          <w:rFonts w:asciiTheme="majorBidi" w:hAnsiTheme="majorBidi" w:cstheme="majorBidi"/>
          <w:sz w:val="24"/>
          <w:szCs w:val="24"/>
          <w:lang w:val="en"/>
        </w:rPr>
        <w:t xml:space="preserve">This unit highlights the revolution event within the Arab culture through reading, writing, listening, and speaking activities. Students will build their knowledge about </w:t>
      </w:r>
      <w:r w:rsidRPr="00DB2058">
        <w:rPr>
          <w:rStyle w:val="hps"/>
          <w:rFonts w:asciiTheme="majorBidi" w:hAnsiTheme="majorBidi" w:cstheme="majorBidi"/>
          <w:sz w:val="24"/>
          <w:szCs w:val="24"/>
        </w:rPr>
        <w:t>the events of the Arab revolutions, types of governments, and how</w:t>
      </w:r>
      <w:r w:rsidR="002C4CF8" w:rsidRPr="00DB2058">
        <w:rPr>
          <w:rStyle w:val="hps"/>
          <w:rFonts w:asciiTheme="majorBidi" w:hAnsiTheme="majorBidi" w:cstheme="majorBidi"/>
          <w:sz w:val="24"/>
          <w:szCs w:val="24"/>
        </w:rPr>
        <w:t xml:space="preserve"> people react toward its using r</w:t>
      </w:r>
      <w:r w:rsidRPr="00DB2058">
        <w:rPr>
          <w:rStyle w:val="hps"/>
          <w:rFonts w:asciiTheme="majorBidi" w:hAnsiTheme="majorBidi" w:cstheme="majorBidi"/>
          <w:sz w:val="24"/>
          <w:szCs w:val="24"/>
        </w:rPr>
        <w:t xml:space="preserve">ap music, social media, movies, and political cartoons. </w:t>
      </w:r>
    </w:p>
    <w:p w14:paraId="355468EB" w14:textId="77777777" w:rsidR="00140895" w:rsidRPr="00DB2058" w:rsidRDefault="00D47C47" w:rsidP="001218C6">
      <w:pPr>
        <w:spacing w:before="0" w:after="200" w:line="480" w:lineRule="auto"/>
        <w:ind w:left="0"/>
        <w:rPr>
          <w:rFonts w:asciiTheme="majorBidi" w:hAnsiTheme="majorBidi" w:cstheme="majorBidi"/>
          <w:sz w:val="24"/>
          <w:szCs w:val="24"/>
        </w:rPr>
      </w:pPr>
      <w:r w:rsidRPr="00DB2058">
        <w:rPr>
          <w:rStyle w:val="hps"/>
          <w:rFonts w:asciiTheme="majorBidi" w:hAnsiTheme="majorBidi" w:cstheme="majorBidi"/>
          <w:sz w:val="24"/>
          <w:szCs w:val="24"/>
        </w:rPr>
        <w:t>The unit theme contains four lessons:</w:t>
      </w:r>
      <w:r w:rsidRPr="00DB2058">
        <w:rPr>
          <w:rFonts w:asciiTheme="majorBidi" w:hAnsiTheme="majorBidi" w:cstheme="majorBidi"/>
          <w:sz w:val="24"/>
          <w:szCs w:val="24"/>
          <w:lang w:val="en"/>
        </w:rPr>
        <w:t xml:space="preserve"> The Arab Spring in Tunisia,</w:t>
      </w:r>
      <w:r w:rsidRPr="00DB2058">
        <w:rPr>
          <w:rFonts w:asciiTheme="majorBidi" w:hAnsiTheme="majorBidi" w:cstheme="majorBidi"/>
          <w:sz w:val="24"/>
          <w:szCs w:val="24"/>
        </w:rPr>
        <w:t xml:space="preserve"> Social medi</w:t>
      </w:r>
      <w:r w:rsidR="002C4CF8" w:rsidRPr="00DB2058">
        <w:rPr>
          <w:rFonts w:asciiTheme="majorBidi" w:hAnsiTheme="majorBidi" w:cstheme="majorBidi"/>
          <w:sz w:val="24"/>
          <w:szCs w:val="24"/>
        </w:rPr>
        <w:t>a and Tunisian Revolution, Rap M</w:t>
      </w:r>
      <w:r w:rsidRPr="00DB2058">
        <w:rPr>
          <w:rFonts w:asciiTheme="majorBidi" w:hAnsiTheme="majorBidi" w:cstheme="majorBidi"/>
          <w:sz w:val="24"/>
          <w:szCs w:val="24"/>
        </w:rPr>
        <w:t>usic,</w:t>
      </w:r>
      <w:r w:rsidR="002C4CF8" w:rsidRPr="00DB2058">
        <w:rPr>
          <w:rFonts w:asciiTheme="majorBidi" w:hAnsiTheme="majorBidi" w:cstheme="majorBidi"/>
          <w:sz w:val="24"/>
          <w:szCs w:val="24"/>
        </w:rPr>
        <w:t xml:space="preserve"> and Political Cartoons Supporting </w:t>
      </w:r>
      <w:r w:rsidRPr="00DB2058">
        <w:rPr>
          <w:rFonts w:asciiTheme="majorBidi" w:hAnsiTheme="majorBidi" w:cstheme="majorBidi"/>
          <w:sz w:val="24"/>
          <w:szCs w:val="24"/>
        </w:rPr>
        <w:t>the Arab Spring</w:t>
      </w:r>
      <w:r w:rsidR="007036DB" w:rsidRPr="00DB2058">
        <w:rPr>
          <w:rFonts w:asciiTheme="majorBidi" w:hAnsiTheme="majorBidi" w:cstheme="majorBidi"/>
          <w:sz w:val="24"/>
          <w:szCs w:val="24"/>
        </w:rPr>
        <w:t>.</w:t>
      </w:r>
      <w:r w:rsidR="00140895" w:rsidRPr="00DB2058">
        <w:rPr>
          <w:rFonts w:asciiTheme="majorBidi" w:hAnsiTheme="majorBidi" w:cstheme="majorBidi"/>
          <w:sz w:val="24"/>
          <w:szCs w:val="24"/>
        </w:rPr>
        <w:t xml:space="preserve"> The </w:t>
      </w:r>
      <w:r w:rsidR="00F067AB" w:rsidRPr="00DB2058">
        <w:rPr>
          <w:rFonts w:asciiTheme="majorBidi" w:hAnsiTheme="majorBidi" w:cstheme="majorBidi"/>
          <w:sz w:val="24"/>
          <w:szCs w:val="24"/>
        </w:rPr>
        <w:t>e</w:t>
      </w:r>
      <w:r w:rsidR="00140895" w:rsidRPr="00DB2058">
        <w:rPr>
          <w:rFonts w:asciiTheme="majorBidi" w:hAnsiTheme="majorBidi" w:cstheme="majorBidi"/>
          <w:sz w:val="24"/>
          <w:szCs w:val="24"/>
        </w:rPr>
        <w:t xml:space="preserve">ssential </w:t>
      </w:r>
      <w:r w:rsidR="00F067AB" w:rsidRPr="00DB2058">
        <w:rPr>
          <w:rFonts w:asciiTheme="majorBidi" w:hAnsiTheme="majorBidi" w:cstheme="majorBidi"/>
          <w:sz w:val="24"/>
          <w:szCs w:val="24"/>
        </w:rPr>
        <w:t>q</w:t>
      </w:r>
      <w:r w:rsidR="00140895" w:rsidRPr="00DB2058">
        <w:rPr>
          <w:rFonts w:asciiTheme="majorBidi" w:hAnsiTheme="majorBidi" w:cstheme="majorBidi"/>
          <w:sz w:val="24"/>
          <w:szCs w:val="24"/>
        </w:rPr>
        <w:t>uestions</w:t>
      </w:r>
      <w:r w:rsidR="002C4CF8" w:rsidRPr="00DB2058">
        <w:rPr>
          <w:rFonts w:asciiTheme="majorBidi" w:hAnsiTheme="majorBidi" w:cstheme="majorBidi"/>
          <w:sz w:val="24"/>
          <w:szCs w:val="24"/>
        </w:rPr>
        <w:t xml:space="preserve"> that guide this </w:t>
      </w:r>
      <w:r w:rsidR="00F067AB" w:rsidRPr="00DB2058">
        <w:rPr>
          <w:rFonts w:asciiTheme="majorBidi" w:hAnsiTheme="majorBidi" w:cstheme="majorBidi"/>
          <w:sz w:val="24"/>
          <w:szCs w:val="24"/>
        </w:rPr>
        <w:t xml:space="preserve">unit are: </w:t>
      </w:r>
      <w:r w:rsidR="00140895" w:rsidRPr="00DB2058">
        <w:rPr>
          <w:rFonts w:asciiTheme="majorBidi" w:hAnsiTheme="majorBidi" w:cstheme="majorBidi"/>
          <w:sz w:val="24"/>
          <w:szCs w:val="24"/>
        </w:rPr>
        <w:t>What is the Arab Spring?</w:t>
      </w:r>
      <w:r w:rsidR="00F067AB" w:rsidRPr="00DB2058">
        <w:rPr>
          <w:rFonts w:asciiTheme="majorBidi" w:hAnsiTheme="majorBidi" w:cstheme="majorBidi"/>
          <w:sz w:val="24"/>
          <w:szCs w:val="24"/>
        </w:rPr>
        <w:t xml:space="preserve"> </w:t>
      </w:r>
      <w:r w:rsidR="00F711BE" w:rsidRPr="00DB2058">
        <w:rPr>
          <w:rFonts w:asciiTheme="majorBidi" w:hAnsiTheme="majorBidi" w:cstheme="majorBidi"/>
          <w:sz w:val="24"/>
          <w:szCs w:val="24"/>
        </w:rPr>
        <w:t>What</w:t>
      </w:r>
      <w:r w:rsidR="00140895" w:rsidRPr="00DB2058">
        <w:rPr>
          <w:rFonts w:asciiTheme="majorBidi" w:hAnsiTheme="majorBidi" w:cstheme="majorBidi"/>
          <w:sz w:val="24"/>
          <w:szCs w:val="24"/>
        </w:rPr>
        <w:t xml:space="preserve"> were the causes of the Arab spring?</w:t>
      </w:r>
      <w:r w:rsidR="00F711BE" w:rsidRPr="00DB2058">
        <w:rPr>
          <w:rFonts w:asciiTheme="majorBidi" w:hAnsiTheme="majorBidi" w:cstheme="majorBidi"/>
          <w:sz w:val="24"/>
          <w:szCs w:val="24"/>
        </w:rPr>
        <w:t xml:space="preserve"> </w:t>
      </w:r>
      <w:r w:rsidR="002C4CF8" w:rsidRPr="00DB2058">
        <w:rPr>
          <w:rFonts w:asciiTheme="majorBidi" w:hAnsiTheme="majorBidi" w:cstheme="majorBidi"/>
          <w:sz w:val="24"/>
          <w:szCs w:val="24"/>
        </w:rPr>
        <w:t>What role has rap m</w:t>
      </w:r>
      <w:r w:rsidR="00F711BE" w:rsidRPr="00DB2058">
        <w:rPr>
          <w:rFonts w:asciiTheme="majorBidi" w:hAnsiTheme="majorBidi" w:cstheme="majorBidi"/>
          <w:sz w:val="24"/>
          <w:szCs w:val="24"/>
        </w:rPr>
        <w:t>usic played in the Arab Spring? How do political cartoons support the Arab Spring? And how have social media affected Tunisian revolution?</w:t>
      </w:r>
    </w:p>
    <w:p w14:paraId="0249E02F" w14:textId="77777777" w:rsidR="00D576A7" w:rsidRPr="00DB2058" w:rsidRDefault="009C72A3" w:rsidP="00D576A7">
      <w:pPr>
        <w:widowControl w:val="0"/>
        <w:overflowPunct w:val="0"/>
        <w:autoSpaceDE w:val="0"/>
        <w:autoSpaceDN w:val="0"/>
        <w:adjustRightInd w:val="0"/>
        <w:spacing w:after="0" w:line="360" w:lineRule="auto"/>
        <w:ind w:left="0"/>
        <w:jc w:val="both"/>
        <w:rPr>
          <w:rFonts w:asciiTheme="majorBidi" w:hAnsiTheme="majorBidi" w:cstheme="majorBidi"/>
          <w:b/>
          <w:sz w:val="24"/>
          <w:szCs w:val="24"/>
          <w:lang w:val="en"/>
        </w:rPr>
      </w:pPr>
      <w:r w:rsidRPr="00DB2058">
        <w:rPr>
          <w:rFonts w:asciiTheme="majorBidi" w:hAnsiTheme="majorBidi" w:cstheme="majorBidi"/>
          <w:b/>
          <w:sz w:val="24"/>
          <w:szCs w:val="24"/>
          <w:lang w:val="en"/>
        </w:rPr>
        <w:t>Lesson 1: The Arab Spring in Tunisia</w:t>
      </w:r>
    </w:p>
    <w:p w14:paraId="672A1242" w14:textId="77777777" w:rsidR="00F26935" w:rsidRDefault="00F26935" w:rsidP="002C4CF8">
      <w:pPr>
        <w:widowControl w:val="0"/>
        <w:overflowPunct w:val="0"/>
        <w:autoSpaceDE w:val="0"/>
        <w:autoSpaceDN w:val="0"/>
        <w:adjustRightInd w:val="0"/>
        <w:spacing w:after="0" w:line="480" w:lineRule="auto"/>
        <w:ind w:left="0"/>
        <w:jc w:val="both"/>
        <w:rPr>
          <w:rFonts w:asciiTheme="majorBidi" w:hAnsiTheme="majorBidi" w:cstheme="majorBidi"/>
          <w:sz w:val="24"/>
          <w:szCs w:val="24"/>
        </w:rPr>
      </w:pPr>
      <w:r w:rsidRPr="00DB2058">
        <w:rPr>
          <w:rFonts w:asciiTheme="majorBidi" w:hAnsiTheme="majorBidi" w:cstheme="majorBidi"/>
          <w:sz w:val="24"/>
          <w:szCs w:val="24"/>
        </w:rPr>
        <w:t xml:space="preserve">In this lesson students </w:t>
      </w:r>
      <w:r w:rsidR="002C4CF8" w:rsidRPr="00DB2058">
        <w:rPr>
          <w:rFonts w:asciiTheme="majorBidi" w:hAnsiTheme="majorBidi" w:cstheme="majorBidi"/>
          <w:sz w:val="24"/>
          <w:szCs w:val="24"/>
        </w:rPr>
        <w:t>read an article from Aljazeera’s</w:t>
      </w:r>
      <w:r w:rsidRPr="00DB2058">
        <w:rPr>
          <w:rFonts w:asciiTheme="majorBidi" w:hAnsiTheme="majorBidi" w:cstheme="majorBidi"/>
          <w:sz w:val="24"/>
          <w:szCs w:val="24"/>
        </w:rPr>
        <w:t xml:space="preserve"> we</w:t>
      </w:r>
      <w:r w:rsidR="00D576A7" w:rsidRPr="00DB2058">
        <w:rPr>
          <w:rFonts w:asciiTheme="majorBidi" w:hAnsiTheme="majorBidi" w:cstheme="majorBidi"/>
          <w:sz w:val="24"/>
          <w:szCs w:val="24"/>
        </w:rPr>
        <w:t xml:space="preserve">bsite about how the Arab Spring started in Tunisia. This article introduced students to the causes of the Arab </w:t>
      </w:r>
      <w:r w:rsidR="002C4CF8" w:rsidRPr="00DB2058">
        <w:rPr>
          <w:rFonts w:asciiTheme="majorBidi" w:hAnsiTheme="majorBidi" w:cstheme="majorBidi"/>
          <w:sz w:val="24"/>
          <w:szCs w:val="24"/>
        </w:rPr>
        <w:t>Spring in Tunisia and how an individual can</w:t>
      </w:r>
      <w:r w:rsidR="00D576A7" w:rsidRPr="00DB2058">
        <w:rPr>
          <w:rFonts w:asciiTheme="majorBidi" w:hAnsiTheme="majorBidi" w:cstheme="majorBidi"/>
          <w:sz w:val="24"/>
          <w:szCs w:val="24"/>
        </w:rPr>
        <w:t xml:space="preserve"> make a difference.</w:t>
      </w:r>
    </w:p>
    <w:p w14:paraId="53BBDFE3" w14:textId="77777777" w:rsidR="00BA5939" w:rsidRPr="00DB2058" w:rsidRDefault="00BA5939" w:rsidP="002C4CF8">
      <w:pPr>
        <w:widowControl w:val="0"/>
        <w:overflowPunct w:val="0"/>
        <w:autoSpaceDE w:val="0"/>
        <w:autoSpaceDN w:val="0"/>
        <w:adjustRightInd w:val="0"/>
        <w:spacing w:after="0" w:line="480" w:lineRule="auto"/>
        <w:ind w:left="0"/>
        <w:jc w:val="both"/>
        <w:rPr>
          <w:rFonts w:asciiTheme="majorBidi" w:hAnsiTheme="majorBidi" w:cstheme="majorBidi"/>
          <w:b/>
          <w:sz w:val="24"/>
          <w:szCs w:val="24"/>
          <w:lang w:val="en"/>
        </w:rPr>
      </w:pPr>
    </w:p>
    <w:p w14:paraId="540B6E1B" w14:textId="77777777" w:rsidR="009C72A3" w:rsidRPr="00DB2058" w:rsidRDefault="009C72A3" w:rsidP="009C72A3">
      <w:pPr>
        <w:spacing w:line="240" w:lineRule="auto"/>
        <w:ind w:left="0"/>
        <w:rPr>
          <w:rFonts w:asciiTheme="majorBidi" w:hAnsiTheme="majorBidi" w:cstheme="majorBidi"/>
          <w:sz w:val="24"/>
          <w:szCs w:val="24"/>
        </w:rPr>
      </w:pPr>
      <w:r w:rsidRPr="00DB2058">
        <w:rPr>
          <w:rFonts w:asciiTheme="majorBidi" w:hAnsiTheme="majorBidi" w:cstheme="majorBidi"/>
          <w:b/>
          <w:bCs/>
          <w:sz w:val="24"/>
          <w:szCs w:val="24"/>
        </w:rPr>
        <w:lastRenderedPageBreak/>
        <w:t>Lesson 2: Social media and Tunisian Revolution</w:t>
      </w:r>
    </w:p>
    <w:p w14:paraId="558BE384" w14:textId="77777777" w:rsidR="009C72A3" w:rsidRPr="00DB2058" w:rsidRDefault="009C72A3" w:rsidP="00BD4717">
      <w:pPr>
        <w:spacing w:line="480" w:lineRule="auto"/>
        <w:ind w:left="0"/>
        <w:rPr>
          <w:rFonts w:asciiTheme="majorBidi" w:hAnsiTheme="majorBidi" w:cstheme="majorBidi"/>
          <w:sz w:val="24"/>
          <w:szCs w:val="24"/>
        </w:rPr>
      </w:pPr>
      <w:r w:rsidRPr="00DB2058">
        <w:rPr>
          <w:rFonts w:asciiTheme="majorBidi" w:hAnsiTheme="majorBidi" w:cstheme="majorBidi"/>
          <w:sz w:val="24"/>
          <w:szCs w:val="24"/>
        </w:rPr>
        <w:t>In this lesson students watch</w:t>
      </w:r>
      <w:r w:rsidR="00D576A7" w:rsidRPr="00DB2058">
        <w:rPr>
          <w:rFonts w:asciiTheme="majorBidi" w:hAnsiTheme="majorBidi" w:cstheme="majorBidi"/>
          <w:sz w:val="24"/>
          <w:szCs w:val="24"/>
        </w:rPr>
        <w:t>ed</w:t>
      </w:r>
      <w:r w:rsidRPr="00DB2058">
        <w:rPr>
          <w:rFonts w:asciiTheme="majorBidi" w:hAnsiTheme="majorBidi" w:cstheme="majorBidi"/>
          <w:sz w:val="24"/>
          <w:szCs w:val="24"/>
        </w:rPr>
        <w:t xml:space="preserve"> video clips from YouTube about the use of social media and technology in the Tunisian revolution</w:t>
      </w:r>
      <w:r w:rsidRPr="00DB2058">
        <w:rPr>
          <w:rFonts w:asciiTheme="majorBidi" w:hAnsiTheme="majorBidi" w:cstheme="majorBidi"/>
          <w:sz w:val="24"/>
          <w:szCs w:val="24"/>
          <w:lang w:val="en"/>
        </w:rPr>
        <w:t>.</w:t>
      </w:r>
      <w:r w:rsidRPr="00DB2058">
        <w:rPr>
          <w:rFonts w:asciiTheme="majorBidi" w:hAnsiTheme="majorBidi" w:cstheme="majorBidi"/>
          <w:sz w:val="24"/>
          <w:szCs w:val="24"/>
        </w:rPr>
        <w:t xml:space="preserve"> </w:t>
      </w:r>
    </w:p>
    <w:p w14:paraId="72A41365" w14:textId="77777777" w:rsidR="009C72A3" w:rsidRPr="00DB2058" w:rsidRDefault="009C72A3" w:rsidP="00D576A7">
      <w:pPr>
        <w:spacing w:line="480" w:lineRule="auto"/>
        <w:ind w:left="0"/>
        <w:rPr>
          <w:rFonts w:asciiTheme="majorBidi" w:hAnsiTheme="majorBidi" w:cstheme="majorBidi"/>
          <w:sz w:val="24"/>
          <w:szCs w:val="24"/>
          <w:rtl/>
        </w:rPr>
      </w:pPr>
      <w:r w:rsidRPr="00DB2058">
        <w:rPr>
          <w:rFonts w:asciiTheme="majorBidi" w:hAnsiTheme="majorBidi" w:cstheme="majorBidi"/>
          <w:sz w:val="24"/>
          <w:szCs w:val="24"/>
        </w:rPr>
        <w:t xml:space="preserve">These video clips attempt to answer several questions, such as: What is the role of social media and bloggers in moving people to streets until the regime stepped down in Tunisia? </w:t>
      </w:r>
    </w:p>
    <w:p w14:paraId="1B88FEBB" w14:textId="77777777" w:rsidR="009C72A3" w:rsidRPr="00DB2058" w:rsidRDefault="009C72A3" w:rsidP="00D576A7">
      <w:pPr>
        <w:spacing w:line="480" w:lineRule="auto"/>
        <w:ind w:left="0"/>
        <w:rPr>
          <w:rFonts w:asciiTheme="majorBidi" w:hAnsiTheme="majorBidi" w:cstheme="majorBidi"/>
          <w:sz w:val="24"/>
          <w:szCs w:val="24"/>
        </w:rPr>
      </w:pPr>
      <w:r w:rsidRPr="00DB2058">
        <w:rPr>
          <w:rFonts w:asciiTheme="majorBidi" w:hAnsiTheme="majorBidi" w:cstheme="majorBidi"/>
          <w:sz w:val="24"/>
          <w:szCs w:val="24"/>
        </w:rPr>
        <w:t>Students watch</w:t>
      </w:r>
      <w:r w:rsidR="00D576A7" w:rsidRPr="00DB2058">
        <w:rPr>
          <w:rFonts w:asciiTheme="majorBidi" w:hAnsiTheme="majorBidi" w:cstheme="majorBidi"/>
          <w:sz w:val="24"/>
          <w:szCs w:val="24"/>
        </w:rPr>
        <w:t>ed</w:t>
      </w:r>
      <w:r w:rsidRPr="00DB2058">
        <w:rPr>
          <w:rFonts w:asciiTheme="majorBidi" w:hAnsiTheme="majorBidi" w:cstheme="majorBidi"/>
          <w:sz w:val="24"/>
          <w:szCs w:val="24"/>
        </w:rPr>
        <w:t xml:space="preserve"> the video to activate their existing knowledge about Tunisian revolution after reading about the topic from</w:t>
      </w:r>
      <w:r w:rsidR="002C4CF8" w:rsidRPr="00DB2058">
        <w:rPr>
          <w:rFonts w:asciiTheme="majorBidi" w:hAnsiTheme="majorBidi" w:cstheme="majorBidi"/>
          <w:sz w:val="24"/>
          <w:szCs w:val="24"/>
        </w:rPr>
        <w:t xml:space="preserve"> the</w:t>
      </w:r>
      <w:r w:rsidRPr="00DB2058">
        <w:rPr>
          <w:rFonts w:asciiTheme="majorBidi" w:hAnsiTheme="majorBidi" w:cstheme="majorBidi"/>
          <w:sz w:val="24"/>
          <w:szCs w:val="24"/>
        </w:rPr>
        <w:t xml:space="preserve"> previous lesson. I use</w:t>
      </w:r>
      <w:r w:rsidR="00D576A7" w:rsidRPr="00DB2058">
        <w:rPr>
          <w:rFonts w:asciiTheme="majorBidi" w:hAnsiTheme="majorBidi" w:cstheme="majorBidi"/>
          <w:sz w:val="24"/>
          <w:szCs w:val="24"/>
        </w:rPr>
        <w:t>d</w:t>
      </w:r>
      <w:r w:rsidRPr="00DB2058">
        <w:rPr>
          <w:rFonts w:asciiTheme="majorBidi" w:hAnsiTheme="majorBidi" w:cstheme="majorBidi"/>
          <w:sz w:val="24"/>
          <w:szCs w:val="24"/>
        </w:rPr>
        <w:t xml:space="preserve"> this authentic material to provide an opportunity for students to watch an authentic event to prepare them to write about it.</w:t>
      </w:r>
    </w:p>
    <w:p w14:paraId="71A11B48" w14:textId="77777777" w:rsidR="009C72A3" w:rsidRPr="00DB2058" w:rsidRDefault="009C72A3" w:rsidP="009C72A3">
      <w:pPr>
        <w:spacing w:line="240" w:lineRule="auto"/>
        <w:ind w:left="0"/>
        <w:rPr>
          <w:rFonts w:asciiTheme="majorBidi" w:hAnsiTheme="majorBidi" w:cstheme="majorBidi"/>
          <w:sz w:val="24"/>
          <w:szCs w:val="24"/>
        </w:rPr>
      </w:pPr>
      <w:r w:rsidRPr="00DB2058">
        <w:rPr>
          <w:rFonts w:asciiTheme="majorBidi" w:hAnsiTheme="majorBidi" w:cstheme="majorBidi"/>
          <w:b/>
          <w:bCs/>
          <w:sz w:val="24"/>
          <w:szCs w:val="24"/>
        </w:rPr>
        <w:t>Lesson 3: Rap music supports the Arab spring</w:t>
      </w:r>
    </w:p>
    <w:p w14:paraId="4CA080B5" w14:textId="77777777" w:rsidR="009C72A3" w:rsidRPr="00DB2058" w:rsidRDefault="009C72A3" w:rsidP="00920C21">
      <w:pPr>
        <w:spacing w:line="480" w:lineRule="auto"/>
        <w:ind w:left="0"/>
        <w:rPr>
          <w:rFonts w:asciiTheme="majorBidi" w:hAnsiTheme="majorBidi" w:cstheme="majorBidi"/>
          <w:sz w:val="24"/>
          <w:szCs w:val="24"/>
          <w:rtl/>
        </w:rPr>
      </w:pPr>
      <w:r w:rsidRPr="00DB2058">
        <w:rPr>
          <w:rFonts w:asciiTheme="majorBidi" w:hAnsiTheme="majorBidi" w:cstheme="majorBidi"/>
          <w:sz w:val="24"/>
          <w:szCs w:val="24"/>
        </w:rPr>
        <w:t>In this lesson, students</w:t>
      </w:r>
      <w:r w:rsidR="002C4CF8" w:rsidRPr="00DB2058">
        <w:rPr>
          <w:rFonts w:asciiTheme="majorBidi" w:hAnsiTheme="majorBidi" w:cstheme="majorBidi"/>
          <w:sz w:val="24"/>
          <w:szCs w:val="24"/>
        </w:rPr>
        <w:t xml:space="preserve"> were</w:t>
      </w:r>
      <w:r w:rsidRPr="00DB2058">
        <w:rPr>
          <w:rFonts w:asciiTheme="majorBidi" w:hAnsiTheme="majorBidi" w:cstheme="majorBidi"/>
          <w:sz w:val="24"/>
          <w:szCs w:val="24"/>
        </w:rPr>
        <w:t xml:space="preserve"> ex</w:t>
      </w:r>
      <w:r w:rsidR="002C4CF8" w:rsidRPr="00DB2058">
        <w:rPr>
          <w:rFonts w:asciiTheme="majorBidi" w:hAnsiTheme="majorBidi" w:cstheme="majorBidi"/>
          <w:sz w:val="24"/>
          <w:szCs w:val="24"/>
        </w:rPr>
        <w:t>posed to videos discussing the r</w:t>
      </w:r>
      <w:r w:rsidRPr="00DB2058">
        <w:rPr>
          <w:rFonts w:asciiTheme="majorBidi" w:hAnsiTheme="majorBidi" w:cstheme="majorBidi"/>
          <w:sz w:val="24"/>
          <w:szCs w:val="24"/>
        </w:rPr>
        <w:t>ap music.</w:t>
      </w:r>
      <w:r w:rsidRPr="00DB2058">
        <w:rPr>
          <w:rFonts w:asciiTheme="majorBidi" w:hAnsiTheme="majorBidi" w:cstheme="majorBidi"/>
          <w:sz w:val="24"/>
          <w:szCs w:val="24"/>
          <w:lang w:val="en"/>
        </w:rPr>
        <w:t xml:space="preserve"> The first video’s content is a news</w:t>
      </w:r>
      <w:r w:rsidR="002C4CF8" w:rsidRPr="00DB2058">
        <w:rPr>
          <w:rFonts w:asciiTheme="majorBidi" w:hAnsiTheme="majorBidi" w:cstheme="majorBidi"/>
          <w:sz w:val="24"/>
          <w:szCs w:val="24"/>
          <w:lang w:val="en"/>
        </w:rPr>
        <w:t xml:space="preserve"> report from LBCI News about a r</w:t>
      </w:r>
      <w:r w:rsidRPr="00DB2058">
        <w:rPr>
          <w:rFonts w:asciiTheme="majorBidi" w:hAnsiTheme="majorBidi" w:cstheme="majorBidi"/>
          <w:sz w:val="24"/>
          <w:szCs w:val="24"/>
          <w:lang w:val="en"/>
        </w:rPr>
        <w:t xml:space="preserve">ap concert in Beirut (Lebanon). </w:t>
      </w:r>
      <w:r w:rsidRPr="00DB2058">
        <w:rPr>
          <w:rFonts w:asciiTheme="majorBidi" w:hAnsiTheme="majorBidi" w:cstheme="majorBidi"/>
          <w:sz w:val="24"/>
          <w:szCs w:val="24"/>
        </w:rPr>
        <w:t xml:space="preserve">The second video’s content </w:t>
      </w:r>
      <w:r w:rsidR="002C4CF8" w:rsidRPr="00DB2058">
        <w:rPr>
          <w:rFonts w:asciiTheme="majorBidi" w:hAnsiTheme="majorBidi" w:cstheme="majorBidi"/>
          <w:sz w:val="24"/>
          <w:szCs w:val="24"/>
        </w:rPr>
        <w:t>was Tunisian r</w:t>
      </w:r>
      <w:r w:rsidR="00920C21" w:rsidRPr="00DB2058">
        <w:rPr>
          <w:rFonts w:asciiTheme="majorBidi" w:hAnsiTheme="majorBidi" w:cstheme="majorBidi"/>
          <w:sz w:val="24"/>
          <w:szCs w:val="24"/>
        </w:rPr>
        <w:t>ap music</w:t>
      </w:r>
      <w:r w:rsidRPr="00DB2058">
        <w:rPr>
          <w:rFonts w:asciiTheme="majorBidi" w:hAnsiTheme="majorBidi" w:cstheme="majorBidi"/>
          <w:sz w:val="24"/>
          <w:szCs w:val="24"/>
        </w:rPr>
        <w:t xml:space="preserve">.  </w:t>
      </w:r>
      <w:r w:rsidR="002C4CF8" w:rsidRPr="00DB2058">
        <w:rPr>
          <w:rFonts w:asciiTheme="majorBidi" w:hAnsiTheme="majorBidi" w:cstheme="majorBidi"/>
          <w:sz w:val="24"/>
          <w:szCs w:val="24"/>
        </w:rPr>
        <w:t>These videos exposed students to both Tunisian and Lebanese dialects.</w:t>
      </w:r>
    </w:p>
    <w:p w14:paraId="44767ACB" w14:textId="77777777" w:rsidR="00B4290A" w:rsidRPr="00DB2058" w:rsidRDefault="009C72A3" w:rsidP="00BD4717">
      <w:pPr>
        <w:spacing w:line="480" w:lineRule="auto"/>
        <w:ind w:left="0"/>
        <w:rPr>
          <w:rFonts w:asciiTheme="majorBidi" w:hAnsiTheme="majorBidi" w:cstheme="majorBidi"/>
          <w:sz w:val="24"/>
          <w:szCs w:val="24"/>
          <w:lang w:val="en"/>
        </w:rPr>
      </w:pPr>
      <w:r w:rsidRPr="00DB2058">
        <w:rPr>
          <w:rFonts w:asciiTheme="majorBidi" w:hAnsiTheme="majorBidi" w:cstheme="majorBidi"/>
          <w:sz w:val="24"/>
          <w:szCs w:val="24"/>
        </w:rPr>
        <w:t>These videos help</w:t>
      </w:r>
      <w:r w:rsidR="00BD4717" w:rsidRPr="00DB2058">
        <w:rPr>
          <w:rFonts w:asciiTheme="majorBidi" w:hAnsiTheme="majorBidi" w:cstheme="majorBidi"/>
          <w:sz w:val="24"/>
          <w:szCs w:val="24"/>
        </w:rPr>
        <w:t>ed</w:t>
      </w:r>
      <w:r w:rsidRPr="00DB2058">
        <w:rPr>
          <w:rFonts w:asciiTheme="majorBidi" w:hAnsiTheme="majorBidi" w:cstheme="majorBidi"/>
          <w:sz w:val="24"/>
          <w:szCs w:val="24"/>
        </w:rPr>
        <w:t xml:space="preserve"> students to access their existing knowledge and expectations to help them understand the concept</w:t>
      </w:r>
      <w:r w:rsidR="00BD4717" w:rsidRPr="00DB2058">
        <w:rPr>
          <w:rFonts w:asciiTheme="majorBidi" w:hAnsiTheme="majorBidi" w:cstheme="majorBidi"/>
          <w:sz w:val="24"/>
          <w:szCs w:val="24"/>
        </w:rPr>
        <w:t xml:space="preserve"> and </w:t>
      </w:r>
      <w:r w:rsidRPr="00DB2058">
        <w:rPr>
          <w:rFonts w:asciiTheme="majorBidi" w:hAnsiTheme="majorBidi" w:cstheme="majorBidi"/>
          <w:sz w:val="24"/>
          <w:szCs w:val="24"/>
        </w:rPr>
        <w:t xml:space="preserve">identify the role of Rap music in spreading the messages of youth suffering with the Arab regimes. </w:t>
      </w:r>
      <w:r w:rsidRPr="00DB2058">
        <w:rPr>
          <w:rFonts w:asciiTheme="majorBidi" w:hAnsiTheme="majorBidi" w:cstheme="majorBidi"/>
          <w:sz w:val="24"/>
          <w:szCs w:val="24"/>
          <w:lang w:val="en"/>
        </w:rPr>
        <w:t xml:space="preserve"> </w:t>
      </w:r>
    </w:p>
    <w:p w14:paraId="10518BD3" w14:textId="77777777" w:rsidR="009C72A3" w:rsidRPr="00DB2058" w:rsidRDefault="009C72A3" w:rsidP="009C72A3">
      <w:pPr>
        <w:spacing w:line="240" w:lineRule="auto"/>
        <w:ind w:left="0"/>
        <w:rPr>
          <w:rFonts w:asciiTheme="majorBidi" w:hAnsiTheme="majorBidi" w:cstheme="majorBidi"/>
          <w:sz w:val="24"/>
          <w:szCs w:val="24"/>
        </w:rPr>
      </w:pPr>
      <w:r w:rsidRPr="00DB2058">
        <w:rPr>
          <w:rFonts w:asciiTheme="majorBidi" w:hAnsiTheme="majorBidi" w:cstheme="majorBidi"/>
          <w:b/>
          <w:bCs/>
          <w:sz w:val="24"/>
          <w:szCs w:val="24"/>
        </w:rPr>
        <w:t>Lesson 4: Political Cartoons Support the Arab Spring</w:t>
      </w:r>
    </w:p>
    <w:p w14:paraId="236DDB78" w14:textId="77777777" w:rsidR="009C72A3" w:rsidRPr="00DB2058" w:rsidRDefault="009C72A3" w:rsidP="00BD4717">
      <w:pPr>
        <w:spacing w:line="480" w:lineRule="auto"/>
        <w:ind w:left="0"/>
        <w:rPr>
          <w:rFonts w:asciiTheme="majorBidi" w:hAnsiTheme="majorBidi" w:cstheme="majorBidi"/>
          <w:sz w:val="24"/>
          <w:szCs w:val="24"/>
        </w:rPr>
      </w:pPr>
      <w:r w:rsidRPr="00DB2058">
        <w:rPr>
          <w:rFonts w:asciiTheme="majorBidi" w:hAnsiTheme="majorBidi" w:cstheme="majorBidi"/>
          <w:sz w:val="24"/>
          <w:szCs w:val="24"/>
        </w:rPr>
        <w:t>In this lesson students exposed t</w:t>
      </w:r>
      <w:r w:rsidR="00D576A7" w:rsidRPr="00DB2058">
        <w:rPr>
          <w:rFonts w:asciiTheme="majorBidi" w:hAnsiTheme="majorBidi" w:cstheme="majorBidi"/>
          <w:sz w:val="24"/>
          <w:szCs w:val="24"/>
        </w:rPr>
        <w:t xml:space="preserve">o another tool used to support </w:t>
      </w:r>
      <w:r w:rsidRPr="00DB2058">
        <w:rPr>
          <w:rFonts w:asciiTheme="majorBidi" w:hAnsiTheme="majorBidi" w:cstheme="majorBidi"/>
          <w:sz w:val="24"/>
          <w:szCs w:val="24"/>
        </w:rPr>
        <w:t xml:space="preserve">the Arab Spring: political cartoons and caricature drawing. This is the first time that Arabs feel free to create cartoons and caricatures about the regimes and dictators without losing their freedom.  The revolutions were a dream for almost all of the Arab people.  </w:t>
      </w:r>
    </w:p>
    <w:p w14:paraId="48895ED0" w14:textId="77777777" w:rsidR="009C72A3" w:rsidRPr="00DB2058" w:rsidRDefault="009C72A3" w:rsidP="00D576A7">
      <w:pPr>
        <w:spacing w:line="480" w:lineRule="auto"/>
        <w:ind w:left="0"/>
        <w:rPr>
          <w:rFonts w:asciiTheme="majorBidi" w:hAnsiTheme="majorBidi" w:cstheme="majorBidi"/>
          <w:sz w:val="24"/>
          <w:szCs w:val="24"/>
        </w:rPr>
      </w:pPr>
      <w:r w:rsidRPr="00DB2058">
        <w:rPr>
          <w:rFonts w:asciiTheme="majorBidi" w:hAnsiTheme="majorBidi" w:cstheme="majorBidi"/>
          <w:sz w:val="24"/>
          <w:szCs w:val="24"/>
        </w:rPr>
        <w:t xml:space="preserve">All cartoon designers and caricature artists act quickly through their graphics to help people express their feeling towards revolutions without losing their sense of humor. In each </w:t>
      </w:r>
      <w:r w:rsidRPr="00DB2058">
        <w:rPr>
          <w:rFonts w:asciiTheme="majorBidi" w:hAnsiTheme="majorBidi" w:cstheme="majorBidi"/>
          <w:sz w:val="24"/>
          <w:szCs w:val="24"/>
        </w:rPr>
        <w:lastRenderedPageBreak/>
        <w:t xml:space="preserve">demonstration, people create several caricatures and drawings to express their feeling towards the governmental corruption and dictatorship. </w:t>
      </w:r>
    </w:p>
    <w:p w14:paraId="590731B2" w14:textId="77777777" w:rsidR="00F93916" w:rsidRPr="00DB2058" w:rsidRDefault="009C72A3" w:rsidP="00F1325D">
      <w:pPr>
        <w:spacing w:line="480" w:lineRule="auto"/>
        <w:ind w:left="0"/>
        <w:rPr>
          <w:rFonts w:asciiTheme="majorBidi" w:hAnsiTheme="majorBidi" w:cstheme="majorBidi"/>
          <w:sz w:val="24"/>
          <w:szCs w:val="24"/>
        </w:rPr>
      </w:pPr>
      <w:r w:rsidRPr="00DB2058">
        <w:rPr>
          <w:rFonts w:asciiTheme="majorBidi" w:hAnsiTheme="majorBidi" w:cstheme="majorBidi"/>
          <w:sz w:val="24"/>
          <w:szCs w:val="24"/>
        </w:rPr>
        <w:t>The use of cartoon and caricature are good opportunities for students to use their speaking, listening, reading, and writing skills in the target language and to gain more knowledge about the Arab people and their sense of humor even in difficult situations.</w:t>
      </w:r>
    </w:p>
    <w:p w14:paraId="040A553B" w14:textId="77777777" w:rsidR="00A90716" w:rsidRPr="00DB2058" w:rsidRDefault="00A90716" w:rsidP="00F1325D">
      <w:pPr>
        <w:spacing w:line="480" w:lineRule="auto"/>
        <w:ind w:left="0"/>
        <w:rPr>
          <w:rFonts w:asciiTheme="majorBidi" w:hAnsiTheme="majorBidi" w:cstheme="majorBidi"/>
          <w:b/>
          <w:bCs/>
          <w:sz w:val="24"/>
          <w:szCs w:val="24"/>
        </w:rPr>
      </w:pPr>
      <w:r w:rsidRPr="00DB2058">
        <w:rPr>
          <w:rFonts w:asciiTheme="majorBidi" w:hAnsiTheme="majorBidi" w:cstheme="majorBidi"/>
          <w:b/>
          <w:bCs/>
          <w:sz w:val="24"/>
          <w:szCs w:val="24"/>
        </w:rPr>
        <w:t>INTEGRATED PERFORMANCE ASSESSMENT</w:t>
      </w:r>
    </w:p>
    <w:p w14:paraId="13E89E08" w14:textId="77777777" w:rsidR="00FC36F3" w:rsidRPr="0000584B" w:rsidRDefault="00FC36F3" w:rsidP="00FC36F3">
      <w:pPr>
        <w:pBdr>
          <w:top w:val="single" w:sz="4" w:space="1" w:color="auto"/>
        </w:pBdr>
        <w:spacing w:line="480" w:lineRule="auto"/>
        <w:ind w:left="0"/>
        <w:rPr>
          <w:rFonts w:asciiTheme="majorBidi" w:hAnsiTheme="majorBidi" w:cstheme="majorBidi"/>
          <w:b/>
          <w:bCs/>
          <w:sz w:val="16"/>
          <w:szCs w:val="16"/>
        </w:rPr>
      </w:pPr>
    </w:p>
    <w:p w14:paraId="1B746A90" w14:textId="77777777" w:rsidR="00F15D95" w:rsidRPr="00DB2058" w:rsidRDefault="00F15D95" w:rsidP="00BA5939">
      <w:pPr>
        <w:spacing w:after="0" w:line="480" w:lineRule="auto"/>
        <w:ind w:left="0" w:firstLine="360"/>
        <w:rPr>
          <w:rFonts w:asciiTheme="majorBidi" w:eastAsiaTheme="minorEastAsia" w:hAnsiTheme="majorBidi" w:cstheme="majorBidi"/>
          <w:sz w:val="24"/>
          <w:szCs w:val="24"/>
        </w:rPr>
      </w:pPr>
      <w:r w:rsidRPr="00DB2058">
        <w:rPr>
          <w:rFonts w:asciiTheme="majorBidi" w:eastAsia="ヒラギノ角ゴ Pro W3" w:hAnsiTheme="majorBidi" w:cstheme="majorBidi"/>
          <w:sz w:val="24"/>
          <w:szCs w:val="24"/>
        </w:rPr>
        <w:t>The IPA</w:t>
      </w:r>
      <w:r w:rsidR="00A90716" w:rsidRPr="00DB2058">
        <w:rPr>
          <w:rFonts w:asciiTheme="majorBidi" w:eastAsia="ヒラギノ角ゴ Pro W3" w:hAnsiTheme="majorBidi" w:cstheme="majorBidi"/>
          <w:sz w:val="24"/>
          <w:szCs w:val="24"/>
        </w:rPr>
        <w:t xml:space="preserve"> </w:t>
      </w:r>
      <w:r w:rsidRPr="00DB2058">
        <w:rPr>
          <w:rFonts w:asciiTheme="majorBidi" w:eastAsia="ヒラギノ角ゴ Pro W3" w:hAnsiTheme="majorBidi" w:cstheme="majorBidi"/>
          <w:sz w:val="24"/>
          <w:szCs w:val="24"/>
        </w:rPr>
        <w:t xml:space="preserve">was implemented during </w:t>
      </w:r>
      <w:r w:rsidR="002C4CF8" w:rsidRPr="00DB2058">
        <w:rPr>
          <w:rFonts w:asciiTheme="majorBidi" w:eastAsia="ヒラギノ角ゴ Pro W3" w:hAnsiTheme="majorBidi" w:cstheme="majorBidi"/>
          <w:sz w:val="24"/>
          <w:szCs w:val="24"/>
        </w:rPr>
        <w:t xml:space="preserve">the design phase of </w:t>
      </w:r>
      <w:r w:rsidRPr="00DB2058">
        <w:rPr>
          <w:rFonts w:asciiTheme="majorBidi" w:eastAsia="ヒラギノ角ゴ Pro W3" w:hAnsiTheme="majorBidi" w:cstheme="majorBidi"/>
          <w:sz w:val="24"/>
          <w:szCs w:val="24"/>
        </w:rPr>
        <w:t xml:space="preserve">the thematic unit </w:t>
      </w:r>
      <w:r w:rsidR="002C4CF8" w:rsidRPr="00DB2058">
        <w:rPr>
          <w:rFonts w:asciiTheme="majorBidi" w:eastAsia="ヒラギノ角ゴ Pro W3" w:hAnsiTheme="majorBidi" w:cstheme="majorBidi"/>
          <w:sz w:val="24"/>
          <w:szCs w:val="24"/>
        </w:rPr>
        <w:t>for this grade level as</w:t>
      </w:r>
      <w:r w:rsidR="00A90716" w:rsidRPr="00DB2058">
        <w:rPr>
          <w:rFonts w:asciiTheme="majorBidi" w:eastAsia="ヒラギノ角ゴ Pro W3" w:hAnsiTheme="majorBidi" w:cstheme="majorBidi"/>
          <w:sz w:val="24"/>
          <w:szCs w:val="24"/>
        </w:rPr>
        <w:t xml:space="preserve"> evidence of what students can do in the end of the unit. </w:t>
      </w:r>
      <w:r w:rsidRPr="00DB2058">
        <w:rPr>
          <w:rFonts w:asciiTheme="majorBidi" w:eastAsiaTheme="minorEastAsia" w:hAnsiTheme="majorBidi" w:cstheme="majorBidi"/>
          <w:sz w:val="24"/>
          <w:szCs w:val="24"/>
        </w:rPr>
        <w:t>I chose The IPA because</w:t>
      </w:r>
      <w:r w:rsidR="002C4CF8" w:rsidRPr="00DB2058">
        <w:rPr>
          <w:rFonts w:asciiTheme="majorBidi" w:eastAsiaTheme="minorEastAsia" w:hAnsiTheme="majorBidi" w:cstheme="majorBidi"/>
          <w:sz w:val="24"/>
          <w:szCs w:val="24"/>
        </w:rPr>
        <w:t xml:space="preserve"> it</w:t>
      </w:r>
      <w:r w:rsidRPr="00DB2058">
        <w:rPr>
          <w:rFonts w:asciiTheme="majorBidi" w:eastAsiaTheme="minorEastAsia" w:hAnsiTheme="majorBidi" w:cstheme="majorBidi"/>
          <w:sz w:val="24"/>
          <w:szCs w:val="24"/>
        </w:rPr>
        <w:t xml:space="preserve"> provides</w:t>
      </w:r>
      <w:r w:rsidR="002C4CF8" w:rsidRPr="00DB2058">
        <w:rPr>
          <w:rFonts w:asciiTheme="majorBidi" w:eastAsiaTheme="minorEastAsia" w:hAnsiTheme="majorBidi" w:cstheme="majorBidi"/>
          <w:sz w:val="24"/>
          <w:szCs w:val="24"/>
        </w:rPr>
        <w:t xml:space="preserve"> tasks that are authentic and</w:t>
      </w:r>
      <w:r w:rsidRPr="00DB2058">
        <w:rPr>
          <w:rFonts w:asciiTheme="majorBidi" w:eastAsiaTheme="minorEastAsia" w:hAnsiTheme="majorBidi" w:cstheme="majorBidi"/>
          <w:sz w:val="24"/>
          <w:szCs w:val="24"/>
        </w:rPr>
        <w:t xml:space="preserve"> does the following:</w:t>
      </w:r>
    </w:p>
    <w:p w14:paraId="5C28DDA5" w14:textId="77777777" w:rsidR="00F15D95" w:rsidRPr="00DB2058" w:rsidRDefault="00F15D95" w:rsidP="00F15D95">
      <w:pPr>
        <w:numPr>
          <w:ilvl w:val="0"/>
          <w:numId w:val="6"/>
        </w:numPr>
        <w:spacing w:after="0" w:line="240" w:lineRule="auto"/>
        <w:contextualSpacing/>
        <w:rPr>
          <w:rFonts w:asciiTheme="majorBidi" w:eastAsiaTheme="minorEastAsia" w:hAnsiTheme="majorBidi" w:cstheme="majorBidi"/>
          <w:sz w:val="24"/>
          <w:szCs w:val="24"/>
        </w:rPr>
      </w:pPr>
      <w:r w:rsidRPr="00DB2058">
        <w:rPr>
          <w:rFonts w:asciiTheme="majorBidi" w:eastAsiaTheme="minorEastAsia" w:hAnsiTheme="majorBidi" w:cstheme="majorBidi"/>
          <w:sz w:val="24"/>
          <w:szCs w:val="24"/>
        </w:rPr>
        <w:t>“Ask students to do/apply the subject matter rather than merely recite information.</w:t>
      </w:r>
    </w:p>
    <w:p w14:paraId="26CBD9C9" w14:textId="77777777" w:rsidR="00F15D95" w:rsidRPr="00DB2058" w:rsidRDefault="00F15D95" w:rsidP="00F15D95">
      <w:pPr>
        <w:numPr>
          <w:ilvl w:val="0"/>
          <w:numId w:val="6"/>
        </w:numPr>
        <w:spacing w:after="0" w:line="240" w:lineRule="auto"/>
        <w:contextualSpacing/>
        <w:rPr>
          <w:rFonts w:asciiTheme="majorBidi" w:eastAsiaTheme="minorEastAsia" w:hAnsiTheme="majorBidi" w:cstheme="majorBidi"/>
          <w:sz w:val="24"/>
          <w:szCs w:val="24"/>
        </w:rPr>
      </w:pPr>
      <w:r w:rsidRPr="00DB2058">
        <w:rPr>
          <w:rFonts w:asciiTheme="majorBidi" w:eastAsiaTheme="minorEastAsia" w:hAnsiTheme="majorBidi" w:cstheme="majorBidi"/>
          <w:sz w:val="24"/>
          <w:szCs w:val="24"/>
        </w:rPr>
        <w:t>Replicates the context in which adults are tested in the workplace, civic life, and personal life.</w:t>
      </w:r>
    </w:p>
    <w:p w14:paraId="756EBB80" w14:textId="77777777" w:rsidR="00F15D95" w:rsidRPr="00DB2058" w:rsidRDefault="00F15D95" w:rsidP="00F15D95">
      <w:pPr>
        <w:numPr>
          <w:ilvl w:val="0"/>
          <w:numId w:val="6"/>
        </w:numPr>
        <w:spacing w:after="0" w:line="240" w:lineRule="auto"/>
        <w:contextualSpacing/>
        <w:rPr>
          <w:rFonts w:asciiTheme="majorBidi" w:eastAsiaTheme="minorEastAsia" w:hAnsiTheme="majorBidi" w:cstheme="majorBidi"/>
          <w:sz w:val="24"/>
          <w:szCs w:val="24"/>
        </w:rPr>
      </w:pPr>
      <w:r w:rsidRPr="00DB2058">
        <w:rPr>
          <w:rFonts w:asciiTheme="majorBidi" w:eastAsiaTheme="minorEastAsia" w:hAnsiTheme="majorBidi" w:cstheme="majorBidi"/>
          <w:sz w:val="24"/>
          <w:szCs w:val="24"/>
        </w:rPr>
        <w:t>Assess student’s ability to use a repertoire of knowledge and skills.</w:t>
      </w:r>
    </w:p>
    <w:p w14:paraId="341C0248" w14:textId="77777777" w:rsidR="00F15D95" w:rsidRPr="00DB2058" w:rsidRDefault="00F15D95" w:rsidP="00F15D95">
      <w:pPr>
        <w:numPr>
          <w:ilvl w:val="0"/>
          <w:numId w:val="6"/>
        </w:numPr>
        <w:spacing w:before="100" w:beforeAutospacing="1" w:after="100" w:afterAutospacing="1" w:line="240" w:lineRule="auto"/>
        <w:rPr>
          <w:rFonts w:asciiTheme="majorBidi" w:eastAsia="ヒラギノ角ゴ Pro W3" w:hAnsiTheme="majorBidi" w:cstheme="majorBidi"/>
          <w:sz w:val="24"/>
          <w:szCs w:val="24"/>
        </w:rPr>
      </w:pPr>
      <w:r w:rsidRPr="00DB2058">
        <w:rPr>
          <w:rFonts w:asciiTheme="majorBidi" w:eastAsia="ヒラギノ角ゴ Pro W3" w:hAnsiTheme="majorBidi" w:cstheme="majorBidi"/>
          <w:sz w:val="24"/>
          <w:szCs w:val="24"/>
        </w:rPr>
        <w:t>Assess learner’s knowledge and abilities in real –world situations.”( IIPA, p.4)</w:t>
      </w:r>
    </w:p>
    <w:p w14:paraId="31904379" w14:textId="77777777" w:rsidR="00A90716" w:rsidRPr="00DB2058" w:rsidRDefault="002C4CF8" w:rsidP="00F15D95">
      <w:pPr>
        <w:spacing w:before="100" w:beforeAutospacing="1" w:after="100" w:afterAutospacing="1" w:line="480" w:lineRule="auto"/>
        <w:ind w:left="0"/>
        <w:rPr>
          <w:rFonts w:asciiTheme="majorBidi" w:eastAsia="ヒラギノ角ゴ Pro W3" w:hAnsiTheme="majorBidi" w:cstheme="majorBidi"/>
          <w:sz w:val="24"/>
          <w:szCs w:val="24"/>
        </w:rPr>
      </w:pPr>
      <w:r w:rsidRPr="00DB2058">
        <w:rPr>
          <w:rFonts w:asciiTheme="majorBidi" w:eastAsia="ヒラギノ角ゴ Pro W3" w:hAnsiTheme="majorBidi" w:cstheme="majorBidi"/>
          <w:sz w:val="24"/>
          <w:szCs w:val="24"/>
        </w:rPr>
        <w:t>Students were given</w:t>
      </w:r>
      <w:r w:rsidR="00A90716" w:rsidRPr="00DB2058">
        <w:rPr>
          <w:rFonts w:asciiTheme="majorBidi" w:eastAsia="ヒラギノ角ゴ Pro W3" w:hAnsiTheme="majorBidi" w:cstheme="majorBidi"/>
          <w:sz w:val="24"/>
          <w:szCs w:val="24"/>
        </w:rPr>
        <w:t xml:space="preserve"> five days to finish the three modes of communication including preparation, giving feedback to each other on their writing, proofreading of the essays and questions for interpersonal task. All students received feedback from the teacher and encouraged to ask question</w:t>
      </w:r>
      <w:r w:rsidR="008B3D0E" w:rsidRPr="00DB2058">
        <w:rPr>
          <w:rFonts w:asciiTheme="majorBidi" w:eastAsia="ヒラギノ角ゴ Pro W3" w:hAnsiTheme="majorBidi" w:cstheme="majorBidi"/>
          <w:sz w:val="24"/>
          <w:szCs w:val="24"/>
        </w:rPr>
        <w:t>s</w:t>
      </w:r>
      <w:r w:rsidR="00A90716" w:rsidRPr="00DB2058">
        <w:rPr>
          <w:rFonts w:asciiTheme="majorBidi" w:eastAsia="ヒラギノ角ゴ Pro W3" w:hAnsiTheme="majorBidi" w:cstheme="majorBidi"/>
          <w:sz w:val="24"/>
          <w:szCs w:val="24"/>
        </w:rPr>
        <w:t xml:space="preserve"> for clarification to enhance their writing skills and build their backgrounds knowledge. Students </w:t>
      </w:r>
      <w:r w:rsidR="00F15D95" w:rsidRPr="00DB2058">
        <w:rPr>
          <w:rFonts w:asciiTheme="majorBidi" w:eastAsia="ヒラギノ角ゴ Pro W3" w:hAnsiTheme="majorBidi" w:cstheme="majorBidi"/>
          <w:sz w:val="24"/>
          <w:szCs w:val="24"/>
        </w:rPr>
        <w:t>worked in</w:t>
      </w:r>
      <w:r w:rsidR="00A90716" w:rsidRPr="00DB2058">
        <w:rPr>
          <w:rFonts w:asciiTheme="majorBidi" w:eastAsia="ヒラギノ角ゴ Pro W3" w:hAnsiTheme="majorBidi" w:cstheme="majorBidi"/>
          <w:sz w:val="24"/>
          <w:szCs w:val="24"/>
        </w:rPr>
        <w:t xml:space="preserve"> pairs and small groups to get ready for the performance tasks.</w:t>
      </w:r>
      <w:r w:rsidR="00F15D95" w:rsidRPr="00DB2058">
        <w:rPr>
          <w:rFonts w:asciiTheme="majorBidi" w:eastAsia="ヒラギノ角ゴ Pro W3" w:hAnsiTheme="majorBidi" w:cstheme="majorBidi"/>
          <w:sz w:val="24"/>
          <w:szCs w:val="24"/>
        </w:rPr>
        <w:t xml:space="preserve"> The performance tasks are:</w:t>
      </w:r>
    </w:p>
    <w:p w14:paraId="06793F18" w14:textId="77777777" w:rsidR="00A90716" w:rsidRPr="00DB2058" w:rsidRDefault="00A90716" w:rsidP="00A90716">
      <w:pPr>
        <w:spacing w:line="240" w:lineRule="auto"/>
        <w:rPr>
          <w:rFonts w:asciiTheme="majorBidi" w:hAnsiTheme="majorBidi" w:cstheme="majorBidi"/>
          <w:bCs/>
          <w:sz w:val="24"/>
          <w:szCs w:val="24"/>
        </w:rPr>
      </w:pPr>
      <w:r w:rsidRPr="00DB2058">
        <w:rPr>
          <w:rFonts w:asciiTheme="majorBidi" w:hAnsiTheme="majorBidi" w:cstheme="majorBidi"/>
          <w:bCs/>
          <w:sz w:val="24"/>
          <w:szCs w:val="24"/>
        </w:rPr>
        <w:t>Interpretive Mode</w:t>
      </w:r>
    </w:p>
    <w:p w14:paraId="74762FCB" w14:textId="03C598FD" w:rsidR="00A90716" w:rsidRPr="00DB2058" w:rsidRDefault="007A2141" w:rsidP="00A90716">
      <w:pPr>
        <w:numPr>
          <w:ilvl w:val="0"/>
          <w:numId w:val="9"/>
        </w:numPr>
        <w:spacing w:line="240" w:lineRule="auto"/>
        <w:contextualSpacing/>
        <w:rPr>
          <w:rFonts w:asciiTheme="majorBidi" w:hAnsiTheme="majorBidi" w:cstheme="majorBidi"/>
          <w:bCs/>
          <w:sz w:val="24"/>
          <w:szCs w:val="24"/>
        </w:rPr>
      </w:pPr>
      <w:r w:rsidRPr="00DB2058">
        <w:rPr>
          <w:rFonts w:asciiTheme="majorBidi" w:hAnsiTheme="majorBidi" w:cstheme="majorBidi"/>
          <w:bCs/>
          <w:sz w:val="24"/>
          <w:szCs w:val="24"/>
        </w:rPr>
        <w:t>S</w:t>
      </w:r>
      <w:r w:rsidR="00A90716" w:rsidRPr="00DB2058">
        <w:rPr>
          <w:rFonts w:asciiTheme="majorBidi" w:hAnsiTheme="majorBidi" w:cstheme="majorBidi"/>
          <w:bCs/>
          <w:sz w:val="24"/>
          <w:szCs w:val="24"/>
        </w:rPr>
        <w:t>tudents read a text selected from an article retrieved from an online newspaper, then use</w:t>
      </w:r>
      <w:r w:rsidRPr="00DB2058">
        <w:rPr>
          <w:rFonts w:asciiTheme="majorBidi" w:hAnsiTheme="majorBidi" w:cstheme="majorBidi"/>
          <w:bCs/>
          <w:sz w:val="24"/>
          <w:szCs w:val="24"/>
        </w:rPr>
        <w:t>d</w:t>
      </w:r>
      <w:r w:rsidR="00A90716" w:rsidRPr="00DB2058">
        <w:rPr>
          <w:rFonts w:asciiTheme="majorBidi" w:hAnsiTheme="majorBidi" w:cstheme="majorBidi"/>
          <w:bCs/>
          <w:sz w:val="24"/>
          <w:szCs w:val="24"/>
        </w:rPr>
        <w:t xml:space="preserve"> the </w:t>
      </w:r>
      <w:r w:rsidR="00A90716" w:rsidRPr="00DB2058">
        <w:rPr>
          <w:rFonts w:asciiTheme="majorBidi" w:eastAsia="ヒラギノ角ゴ Pro W3" w:hAnsiTheme="majorBidi" w:cstheme="majorBidi"/>
          <w:bCs/>
          <w:sz w:val="24"/>
          <w:szCs w:val="24"/>
        </w:rPr>
        <w:t>Comprehension Guide</w:t>
      </w:r>
      <w:r w:rsidR="00A90716" w:rsidRPr="00DB2058">
        <w:rPr>
          <w:rFonts w:asciiTheme="majorBidi" w:hAnsiTheme="majorBidi" w:cstheme="majorBidi"/>
          <w:bCs/>
          <w:sz w:val="24"/>
          <w:szCs w:val="24"/>
        </w:rPr>
        <w:t xml:space="preserve"> from </w:t>
      </w:r>
      <w:r w:rsidR="00A90716" w:rsidRPr="00DB2058">
        <w:rPr>
          <w:rFonts w:asciiTheme="majorBidi" w:eastAsia="ヒラギノ角ゴ Pro W3" w:hAnsiTheme="majorBidi" w:cstheme="majorBidi"/>
          <w:bCs/>
          <w:sz w:val="24"/>
          <w:szCs w:val="24"/>
        </w:rPr>
        <w:t xml:space="preserve">IIPA </w:t>
      </w:r>
      <w:r w:rsidR="00A90716" w:rsidRPr="00DB2058">
        <w:rPr>
          <w:rFonts w:asciiTheme="majorBidi" w:hAnsiTheme="majorBidi" w:cstheme="majorBidi"/>
          <w:bCs/>
          <w:sz w:val="24"/>
          <w:szCs w:val="24"/>
        </w:rPr>
        <w:t xml:space="preserve">to complete the task. </w:t>
      </w:r>
    </w:p>
    <w:p w14:paraId="751461CC" w14:textId="77777777" w:rsidR="00A90716" w:rsidRPr="00DB2058" w:rsidRDefault="00A90716" w:rsidP="00A90716">
      <w:pPr>
        <w:spacing w:line="240" w:lineRule="auto"/>
        <w:ind w:left="720"/>
        <w:contextualSpacing/>
        <w:rPr>
          <w:rFonts w:asciiTheme="majorBidi" w:hAnsiTheme="majorBidi" w:cstheme="majorBidi"/>
          <w:bCs/>
          <w:sz w:val="24"/>
          <w:szCs w:val="24"/>
        </w:rPr>
      </w:pPr>
    </w:p>
    <w:p w14:paraId="29F8D469" w14:textId="77777777" w:rsidR="00A90716" w:rsidRPr="00DB2058" w:rsidRDefault="00A90716" w:rsidP="00A90716">
      <w:pPr>
        <w:spacing w:line="240" w:lineRule="auto"/>
        <w:contextualSpacing/>
        <w:rPr>
          <w:rFonts w:asciiTheme="majorBidi" w:hAnsiTheme="majorBidi" w:cstheme="majorBidi"/>
          <w:bCs/>
          <w:sz w:val="24"/>
          <w:szCs w:val="24"/>
        </w:rPr>
      </w:pPr>
      <w:r w:rsidRPr="00DB2058">
        <w:rPr>
          <w:rFonts w:asciiTheme="majorBidi" w:hAnsiTheme="majorBidi" w:cstheme="majorBidi"/>
          <w:bCs/>
          <w:sz w:val="24"/>
          <w:szCs w:val="24"/>
        </w:rPr>
        <w:t>Interpersonal Mode</w:t>
      </w:r>
    </w:p>
    <w:p w14:paraId="49F97904" w14:textId="77777777" w:rsidR="00A90716" w:rsidRPr="00DB2058" w:rsidRDefault="00A90716" w:rsidP="00A90716">
      <w:pPr>
        <w:spacing w:line="240" w:lineRule="auto"/>
        <w:contextualSpacing/>
        <w:rPr>
          <w:rFonts w:asciiTheme="majorBidi" w:hAnsiTheme="majorBidi" w:cstheme="majorBidi"/>
          <w:bCs/>
          <w:sz w:val="24"/>
          <w:szCs w:val="24"/>
        </w:rPr>
      </w:pPr>
    </w:p>
    <w:p w14:paraId="02A46320" w14:textId="79EC70BE" w:rsidR="00A90716" w:rsidRPr="00DB2058" w:rsidRDefault="007A2141" w:rsidP="007A2141">
      <w:pPr>
        <w:numPr>
          <w:ilvl w:val="0"/>
          <w:numId w:val="7"/>
        </w:numPr>
        <w:spacing w:after="0" w:line="240" w:lineRule="auto"/>
        <w:contextualSpacing/>
        <w:rPr>
          <w:rFonts w:asciiTheme="majorBidi" w:hAnsiTheme="majorBidi" w:cstheme="majorBidi"/>
          <w:bCs/>
          <w:sz w:val="24"/>
          <w:szCs w:val="24"/>
        </w:rPr>
      </w:pPr>
      <w:r w:rsidRPr="00DB2058">
        <w:rPr>
          <w:rFonts w:asciiTheme="majorBidi" w:hAnsiTheme="majorBidi" w:cstheme="majorBidi"/>
          <w:bCs/>
          <w:sz w:val="24"/>
          <w:szCs w:val="24"/>
        </w:rPr>
        <w:lastRenderedPageBreak/>
        <w:t>S</w:t>
      </w:r>
      <w:r w:rsidR="00A90716" w:rsidRPr="00DB2058">
        <w:rPr>
          <w:rFonts w:asciiTheme="majorBidi" w:hAnsiTheme="majorBidi" w:cstheme="majorBidi"/>
          <w:bCs/>
          <w:sz w:val="24"/>
          <w:szCs w:val="24"/>
        </w:rPr>
        <w:t>tudents wr</w:t>
      </w:r>
      <w:r w:rsidRPr="00DB2058">
        <w:rPr>
          <w:rFonts w:asciiTheme="majorBidi" w:hAnsiTheme="majorBidi" w:cstheme="majorBidi"/>
          <w:bCs/>
          <w:sz w:val="24"/>
          <w:szCs w:val="24"/>
        </w:rPr>
        <w:t>o</w:t>
      </w:r>
      <w:r w:rsidR="00A90716" w:rsidRPr="00DB2058">
        <w:rPr>
          <w:rFonts w:asciiTheme="majorBidi" w:hAnsiTheme="majorBidi" w:cstheme="majorBidi"/>
          <w:bCs/>
          <w:sz w:val="24"/>
          <w:szCs w:val="24"/>
        </w:rPr>
        <w:t xml:space="preserve">te eight to ten questions from their choice about the unit and choose partners to interact with them using their own questions. The interpersonal task </w:t>
      </w:r>
      <w:r w:rsidRPr="00DB2058">
        <w:rPr>
          <w:rFonts w:asciiTheme="majorBidi" w:hAnsiTheme="majorBidi" w:cstheme="majorBidi"/>
          <w:bCs/>
          <w:sz w:val="24"/>
          <w:szCs w:val="24"/>
        </w:rPr>
        <w:t>was</w:t>
      </w:r>
      <w:r w:rsidR="00A90716" w:rsidRPr="00DB2058">
        <w:rPr>
          <w:rFonts w:asciiTheme="majorBidi" w:hAnsiTheme="majorBidi" w:cstheme="majorBidi"/>
          <w:bCs/>
          <w:sz w:val="24"/>
          <w:szCs w:val="24"/>
        </w:rPr>
        <w:t xml:space="preserve"> recorded.</w:t>
      </w:r>
    </w:p>
    <w:p w14:paraId="777B7FD7" w14:textId="77777777" w:rsidR="00A90716" w:rsidRPr="00DB2058" w:rsidRDefault="00A90716" w:rsidP="00A90716">
      <w:pPr>
        <w:spacing w:line="240" w:lineRule="auto"/>
        <w:rPr>
          <w:rFonts w:asciiTheme="majorBidi" w:hAnsiTheme="majorBidi" w:cstheme="majorBidi"/>
          <w:bCs/>
          <w:sz w:val="24"/>
          <w:szCs w:val="24"/>
        </w:rPr>
      </w:pPr>
      <w:r w:rsidRPr="00DB2058">
        <w:rPr>
          <w:rFonts w:asciiTheme="majorBidi" w:hAnsiTheme="majorBidi" w:cstheme="majorBidi"/>
          <w:bCs/>
          <w:sz w:val="24"/>
          <w:szCs w:val="24"/>
        </w:rPr>
        <w:t>Presentational Mode</w:t>
      </w:r>
    </w:p>
    <w:p w14:paraId="57E4444E" w14:textId="3C998F81" w:rsidR="00A90716" w:rsidRPr="00DB2058" w:rsidRDefault="00A90716" w:rsidP="007A2141">
      <w:pPr>
        <w:numPr>
          <w:ilvl w:val="0"/>
          <w:numId w:val="8"/>
        </w:numPr>
        <w:spacing w:line="240" w:lineRule="auto"/>
        <w:contextualSpacing/>
        <w:rPr>
          <w:rFonts w:asciiTheme="majorBidi" w:hAnsiTheme="majorBidi" w:cstheme="majorBidi"/>
          <w:sz w:val="24"/>
          <w:szCs w:val="24"/>
        </w:rPr>
      </w:pPr>
      <w:r w:rsidRPr="00DB2058">
        <w:rPr>
          <w:rFonts w:asciiTheme="majorBidi" w:hAnsiTheme="majorBidi" w:cstheme="majorBidi"/>
          <w:sz w:val="24"/>
          <w:szCs w:val="24"/>
        </w:rPr>
        <w:t>Students wr</w:t>
      </w:r>
      <w:r w:rsidR="007A2141" w:rsidRPr="00DB2058">
        <w:rPr>
          <w:rFonts w:asciiTheme="majorBidi" w:hAnsiTheme="majorBidi" w:cstheme="majorBidi"/>
          <w:sz w:val="24"/>
          <w:szCs w:val="24"/>
        </w:rPr>
        <w:t>o</w:t>
      </w:r>
      <w:r w:rsidRPr="00DB2058">
        <w:rPr>
          <w:rFonts w:asciiTheme="majorBidi" w:hAnsiTheme="majorBidi" w:cstheme="majorBidi"/>
          <w:sz w:val="24"/>
          <w:szCs w:val="24"/>
        </w:rPr>
        <w:t>te letters to the Tunisian ambassador in Washington to present summaries about what they have learned abo</w:t>
      </w:r>
      <w:r w:rsidR="008B3D0E" w:rsidRPr="00DB2058">
        <w:rPr>
          <w:rFonts w:asciiTheme="majorBidi" w:hAnsiTheme="majorBidi" w:cstheme="majorBidi"/>
          <w:sz w:val="24"/>
          <w:szCs w:val="24"/>
        </w:rPr>
        <w:t>ut Tunisian revolution and how r</w:t>
      </w:r>
      <w:r w:rsidRPr="00DB2058">
        <w:rPr>
          <w:rFonts w:asciiTheme="majorBidi" w:hAnsiTheme="majorBidi" w:cstheme="majorBidi"/>
          <w:sz w:val="24"/>
          <w:szCs w:val="24"/>
        </w:rPr>
        <w:t>ap music, political cartoons, and social media support</w:t>
      </w:r>
      <w:r w:rsidR="00B928ED" w:rsidRPr="00DB2058">
        <w:rPr>
          <w:rFonts w:asciiTheme="majorBidi" w:hAnsiTheme="majorBidi" w:cstheme="majorBidi"/>
          <w:sz w:val="24"/>
          <w:szCs w:val="24"/>
        </w:rPr>
        <w:t>ed</w:t>
      </w:r>
      <w:r w:rsidRPr="00DB2058">
        <w:rPr>
          <w:rFonts w:asciiTheme="majorBidi" w:hAnsiTheme="majorBidi" w:cstheme="majorBidi"/>
          <w:sz w:val="24"/>
          <w:szCs w:val="24"/>
        </w:rPr>
        <w:t xml:space="preserve"> the revolution. </w:t>
      </w:r>
    </w:p>
    <w:p w14:paraId="2348F45F" w14:textId="77777777" w:rsidR="008B3D0E" w:rsidRPr="00DB2058" w:rsidRDefault="008B3D0E" w:rsidP="008B3D0E">
      <w:pPr>
        <w:spacing w:line="240" w:lineRule="auto"/>
        <w:ind w:left="0"/>
        <w:contextualSpacing/>
        <w:rPr>
          <w:rFonts w:asciiTheme="majorBidi" w:hAnsiTheme="majorBidi" w:cstheme="majorBidi"/>
          <w:bCs/>
          <w:sz w:val="24"/>
          <w:szCs w:val="24"/>
        </w:rPr>
      </w:pPr>
    </w:p>
    <w:p w14:paraId="40D39B1B" w14:textId="77777777" w:rsidR="008B3D0E" w:rsidRPr="00DB2058" w:rsidRDefault="008B3D0E" w:rsidP="008B3D0E">
      <w:pPr>
        <w:spacing w:line="240" w:lineRule="auto"/>
        <w:ind w:left="720"/>
        <w:contextualSpacing/>
        <w:rPr>
          <w:rFonts w:asciiTheme="majorBidi" w:hAnsiTheme="majorBidi" w:cstheme="majorBidi"/>
          <w:bCs/>
          <w:sz w:val="24"/>
          <w:szCs w:val="24"/>
        </w:rPr>
      </w:pPr>
    </w:p>
    <w:p w14:paraId="52F467AF" w14:textId="338C7242" w:rsidR="003E29AD" w:rsidRPr="00DB2058" w:rsidRDefault="009C225B" w:rsidP="003E29AD">
      <w:pPr>
        <w:spacing w:before="0" w:after="0" w:line="240" w:lineRule="auto"/>
        <w:ind w:left="0"/>
        <w:rPr>
          <w:rFonts w:asciiTheme="majorBidi" w:eastAsia="MS Mincho" w:hAnsiTheme="majorBidi" w:cstheme="majorBidi"/>
          <w:b/>
          <w:bCs/>
          <w:sz w:val="24"/>
          <w:szCs w:val="24"/>
        </w:rPr>
      </w:pPr>
      <w:r w:rsidRPr="00DB2058">
        <w:rPr>
          <w:rFonts w:asciiTheme="majorBidi" w:eastAsia="MS Mincho" w:hAnsiTheme="majorBidi" w:cstheme="majorBidi"/>
          <w:b/>
          <w:bCs/>
          <w:sz w:val="24"/>
          <w:szCs w:val="24"/>
        </w:rPr>
        <w:t>WHAT STUDENTS ALREADY KNOW AND CAN DO</w:t>
      </w:r>
    </w:p>
    <w:p w14:paraId="79FEC1D8" w14:textId="77777777" w:rsidR="009C225B" w:rsidRPr="00DB2058" w:rsidRDefault="009C225B" w:rsidP="003E29AD">
      <w:pPr>
        <w:spacing w:before="0" w:after="0" w:line="240" w:lineRule="auto"/>
        <w:ind w:left="0"/>
        <w:rPr>
          <w:rFonts w:asciiTheme="majorBidi" w:eastAsia="MS Mincho" w:hAnsiTheme="majorBidi" w:cstheme="majorBidi"/>
          <w:sz w:val="24"/>
          <w:szCs w:val="24"/>
        </w:rPr>
      </w:pPr>
    </w:p>
    <w:p w14:paraId="0007A1B0" w14:textId="77777777" w:rsidR="00623CCF" w:rsidRPr="00DB2058" w:rsidRDefault="00623CCF" w:rsidP="009C225B">
      <w:pPr>
        <w:pBdr>
          <w:top w:val="single" w:sz="4" w:space="1" w:color="auto"/>
        </w:pBdr>
        <w:spacing w:before="0" w:after="0" w:line="240" w:lineRule="auto"/>
        <w:ind w:left="0"/>
        <w:rPr>
          <w:rFonts w:asciiTheme="majorBidi" w:eastAsia="MS Mincho" w:hAnsiTheme="majorBidi" w:cstheme="majorBidi"/>
          <w:b/>
          <w:bCs/>
          <w:sz w:val="24"/>
          <w:szCs w:val="24"/>
        </w:rPr>
      </w:pPr>
    </w:p>
    <w:p w14:paraId="3FD28FD0" w14:textId="77777777" w:rsidR="00623CCF" w:rsidRPr="003851FA" w:rsidRDefault="00623CCF" w:rsidP="003851FA">
      <w:pPr>
        <w:spacing w:before="0" w:after="0" w:line="480" w:lineRule="auto"/>
        <w:ind w:left="0"/>
        <w:rPr>
          <w:rFonts w:asciiTheme="majorBidi" w:eastAsia="MS Mincho" w:hAnsiTheme="majorBidi" w:cstheme="majorBidi"/>
          <w:b/>
          <w:bCs/>
          <w:sz w:val="2"/>
          <w:szCs w:val="2"/>
        </w:rPr>
      </w:pPr>
    </w:p>
    <w:p w14:paraId="2519F2FC" w14:textId="75907674" w:rsidR="003E29AD" w:rsidRPr="00DB2058" w:rsidRDefault="00623CCF" w:rsidP="00BA5939">
      <w:pPr>
        <w:spacing w:before="0" w:after="0" w:line="480" w:lineRule="auto"/>
        <w:ind w:left="0" w:firstLine="720"/>
        <w:rPr>
          <w:rFonts w:asciiTheme="majorBidi" w:eastAsia="MS Mincho" w:hAnsiTheme="majorBidi" w:cstheme="majorBidi"/>
          <w:sz w:val="24"/>
          <w:szCs w:val="24"/>
        </w:rPr>
      </w:pPr>
      <w:r w:rsidRPr="00DB2058">
        <w:rPr>
          <w:rFonts w:asciiTheme="majorBidi" w:eastAsia="MS Mincho" w:hAnsiTheme="majorBidi" w:cstheme="majorBidi"/>
          <w:sz w:val="24"/>
          <w:szCs w:val="24"/>
        </w:rPr>
        <w:t xml:space="preserve">Students were exposed to the “Arab Spring” for the first time in </w:t>
      </w:r>
      <w:r w:rsidR="002E4E15" w:rsidRPr="00DB2058">
        <w:rPr>
          <w:rFonts w:asciiTheme="majorBidi" w:eastAsia="MS Mincho" w:hAnsiTheme="majorBidi" w:cstheme="majorBidi"/>
          <w:sz w:val="24"/>
          <w:szCs w:val="24"/>
        </w:rPr>
        <w:t>this educational setting</w:t>
      </w:r>
      <w:r w:rsidRPr="00DB2058">
        <w:rPr>
          <w:rFonts w:asciiTheme="majorBidi" w:eastAsia="MS Mincho" w:hAnsiTheme="majorBidi" w:cstheme="majorBidi"/>
          <w:sz w:val="24"/>
          <w:szCs w:val="24"/>
        </w:rPr>
        <w:t xml:space="preserve">. They were so excited to learn some topics from around the world in order to be knowledgeable. They have some ideas of the </w:t>
      </w:r>
      <w:r w:rsidR="002E4E15" w:rsidRPr="00DB2058">
        <w:rPr>
          <w:rFonts w:asciiTheme="majorBidi" w:eastAsia="MS Mincho" w:hAnsiTheme="majorBidi" w:cstheme="majorBidi"/>
          <w:sz w:val="24"/>
          <w:szCs w:val="24"/>
        </w:rPr>
        <w:t>Arab Spring</w:t>
      </w:r>
      <w:r w:rsidRPr="00DB2058">
        <w:rPr>
          <w:rFonts w:asciiTheme="majorBidi" w:eastAsia="MS Mincho" w:hAnsiTheme="majorBidi" w:cstheme="majorBidi"/>
          <w:sz w:val="24"/>
          <w:szCs w:val="24"/>
        </w:rPr>
        <w:t xml:space="preserve"> from news and discussions with their parents, but they do not know how the Arab Spring started and spread across Arab countries. </w:t>
      </w:r>
      <w:r w:rsidR="002E4E15" w:rsidRPr="00DB2058">
        <w:rPr>
          <w:rFonts w:asciiTheme="majorBidi" w:eastAsia="MS Mincho" w:hAnsiTheme="majorBidi" w:cstheme="majorBidi"/>
          <w:sz w:val="24"/>
          <w:szCs w:val="24"/>
        </w:rPr>
        <w:t>From graphic organizers, we concluded that students have little knowledge about the causes of Tunisian revolution and what helped spread the words of it around the world. Furthermore, they lack the vocabulary needed to complete the required activities</w:t>
      </w:r>
      <w:r w:rsidR="00AC7542">
        <w:rPr>
          <w:rFonts w:asciiTheme="majorBidi" w:eastAsia="MS Mincho" w:hAnsiTheme="majorBidi" w:cstheme="majorBidi"/>
          <w:sz w:val="24"/>
          <w:szCs w:val="24"/>
        </w:rPr>
        <w:t xml:space="preserve"> and </w:t>
      </w:r>
      <w:r w:rsidR="003E29AD" w:rsidRPr="00DB2058">
        <w:rPr>
          <w:rFonts w:asciiTheme="majorBidi" w:eastAsia="MS Mincho" w:hAnsiTheme="majorBidi" w:cstheme="majorBidi"/>
          <w:sz w:val="24"/>
          <w:szCs w:val="24"/>
        </w:rPr>
        <w:t>their proficiency levels are different. Thus, I implement</w:t>
      </w:r>
      <w:r w:rsidR="00AC7542">
        <w:rPr>
          <w:rFonts w:asciiTheme="majorBidi" w:eastAsia="MS Mincho" w:hAnsiTheme="majorBidi" w:cstheme="majorBidi"/>
          <w:sz w:val="24"/>
          <w:szCs w:val="24"/>
        </w:rPr>
        <w:t>ed</w:t>
      </w:r>
      <w:r w:rsidR="003E29AD" w:rsidRPr="00DB2058">
        <w:rPr>
          <w:rFonts w:asciiTheme="majorBidi" w:eastAsia="MS Mincho" w:hAnsiTheme="majorBidi" w:cstheme="majorBidi"/>
          <w:sz w:val="24"/>
          <w:szCs w:val="24"/>
        </w:rPr>
        <w:t xml:space="preserve"> many learning activities that enhance and increase their language skills in writing, speaking, listening, and reading in the Arabic language</w:t>
      </w:r>
      <w:r w:rsidR="00AC7542">
        <w:rPr>
          <w:rFonts w:asciiTheme="majorBidi" w:eastAsia="MS Mincho" w:hAnsiTheme="majorBidi" w:cstheme="majorBidi"/>
          <w:sz w:val="24"/>
          <w:szCs w:val="24"/>
        </w:rPr>
        <w:t xml:space="preserve"> class</w:t>
      </w:r>
      <w:r w:rsidR="003E29AD" w:rsidRPr="00DB2058">
        <w:rPr>
          <w:rFonts w:asciiTheme="majorBidi" w:eastAsia="MS Mincho" w:hAnsiTheme="majorBidi" w:cstheme="majorBidi"/>
          <w:sz w:val="24"/>
          <w:szCs w:val="24"/>
        </w:rPr>
        <w:t xml:space="preserve">. </w:t>
      </w:r>
    </w:p>
    <w:p w14:paraId="60ED57FA" w14:textId="0C54FC72" w:rsidR="002E5B5F" w:rsidRPr="00DB2058" w:rsidRDefault="003E29AD" w:rsidP="00BA5939">
      <w:pPr>
        <w:spacing w:before="0" w:after="0" w:line="480" w:lineRule="auto"/>
        <w:ind w:left="0" w:firstLine="720"/>
        <w:rPr>
          <w:rFonts w:asciiTheme="majorBidi" w:eastAsia="MS Mincho" w:hAnsiTheme="majorBidi" w:cstheme="majorBidi"/>
          <w:sz w:val="24"/>
          <w:szCs w:val="24"/>
        </w:rPr>
      </w:pPr>
      <w:r w:rsidRPr="00DB2058">
        <w:rPr>
          <w:rFonts w:asciiTheme="majorBidi" w:eastAsia="MS Mincho" w:hAnsiTheme="majorBidi" w:cstheme="majorBidi"/>
          <w:sz w:val="24"/>
          <w:szCs w:val="24"/>
        </w:rPr>
        <w:t>To meet all students with different styles of learning, I provide</w:t>
      </w:r>
      <w:r w:rsidR="00AC7542">
        <w:rPr>
          <w:rFonts w:asciiTheme="majorBidi" w:eastAsia="MS Mincho" w:hAnsiTheme="majorBidi" w:cstheme="majorBidi"/>
          <w:sz w:val="24"/>
          <w:szCs w:val="24"/>
        </w:rPr>
        <w:t>d</w:t>
      </w:r>
      <w:r w:rsidRPr="00DB2058">
        <w:rPr>
          <w:rFonts w:asciiTheme="majorBidi" w:eastAsia="MS Mincho" w:hAnsiTheme="majorBidi" w:cstheme="majorBidi"/>
          <w:sz w:val="24"/>
          <w:szCs w:val="24"/>
        </w:rPr>
        <w:t xml:space="preserve"> hands-on activities, posters, pictures, songs, video clips, drawing, graphic organizers, creative activity by students, vocabulary games, think-aloud, and learning stations</w:t>
      </w:r>
      <w:r w:rsidR="00A06CFE">
        <w:rPr>
          <w:rFonts w:asciiTheme="majorBidi" w:eastAsia="MS Mincho" w:hAnsiTheme="majorBidi" w:cstheme="majorBidi"/>
          <w:sz w:val="24"/>
          <w:szCs w:val="24"/>
        </w:rPr>
        <w:t>.</w:t>
      </w:r>
      <w:r w:rsidRPr="00DB2058">
        <w:rPr>
          <w:rFonts w:asciiTheme="majorBidi" w:eastAsia="MS Mincho" w:hAnsiTheme="majorBidi" w:cstheme="majorBidi"/>
          <w:sz w:val="24"/>
          <w:szCs w:val="24"/>
        </w:rPr>
        <w:t xml:space="preserve"> </w:t>
      </w:r>
      <w:r w:rsidR="002E5B5F">
        <w:rPr>
          <w:rFonts w:asciiTheme="majorBidi" w:eastAsia="MS Mincho" w:hAnsiTheme="majorBidi" w:cstheme="majorBidi"/>
          <w:sz w:val="24"/>
          <w:szCs w:val="24"/>
        </w:rPr>
        <w:t>L</w:t>
      </w:r>
      <w:r w:rsidR="00A06CFE" w:rsidRPr="00DB2058">
        <w:rPr>
          <w:rFonts w:asciiTheme="majorBidi" w:eastAsia="MS Mincho" w:hAnsiTheme="majorBidi" w:cstheme="majorBidi"/>
          <w:sz w:val="24"/>
          <w:szCs w:val="24"/>
        </w:rPr>
        <w:t xml:space="preserve">earning about what students can do and cannot do was very helpful for me to change my lesson plan whenever I felt the students did not understand. Thus, my job is to bridge the gaps and help them to achieve the next level. </w:t>
      </w:r>
    </w:p>
    <w:p w14:paraId="2C8F5E38" w14:textId="77777777" w:rsidR="002E5B5F" w:rsidRDefault="002E5B5F" w:rsidP="00BA5939">
      <w:pPr>
        <w:spacing w:before="0" w:after="0" w:line="480" w:lineRule="auto"/>
        <w:ind w:left="0" w:firstLine="720"/>
        <w:rPr>
          <w:rFonts w:asciiTheme="majorBidi" w:hAnsiTheme="majorBidi" w:cstheme="majorBidi"/>
          <w:sz w:val="24"/>
          <w:szCs w:val="24"/>
        </w:rPr>
      </w:pPr>
      <w:r>
        <w:rPr>
          <w:rFonts w:asciiTheme="majorBidi" w:hAnsiTheme="majorBidi" w:cstheme="majorBidi"/>
          <w:sz w:val="24"/>
          <w:szCs w:val="24"/>
        </w:rPr>
        <w:t>Lastly, a</w:t>
      </w:r>
      <w:r w:rsidR="00A06CFE" w:rsidRPr="00DB2058">
        <w:rPr>
          <w:rFonts w:asciiTheme="majorBidi" w:hAnsiTheme="majorBidi" w:cstheme="majorBidi"/>
          <w:sz w:val="24"/>
          <w:szCs w:val="24"/>
        </w:rPr>
        <w:t xml:space="preserve">fter exposing students to several speaking tasks using learning activities, authentic materials, and building their vocabularies, the results of the formal </w:t>
      </w:r>
      <w:r>
        <w:rPr>
          <w:rFonts w:asciiTheme="majorBidi" w:hAnsiTheme="majorBidi" w:cstheme="majorBidi"/>
          <w:sz w:val="24"/>
          <w:szCs w:val="24"/>
        </w:rPr>
        <w:t xml:space="preserve">and summative </w:t>
      </w:r>
      <w:r w:rsidR="00A06CFE" w:rsidRPr="00DB2058">
        <w:rPr>
          <w:rFonts w:asciiTheme="majorBidi" w:hAnsiTheme="majorBidi" w:cstheme="majorBidi"/>
          <w:sz w:val="24"/>
          <w:szCs w:val="24"/>
        </w:rPr>
        <w:t xml:space="preserve">assessments showed significant progress in their understandings of the concept and </w:t>
      </w:r>
      <w:r w:rsidR="00A06CFE" w:rsidRPr="00DB2058">
        <w:rPr>
          <w:rFonts w:asciiTheme="majorBidi" w:hAnsiTheme="majorBidi" w:cstheme="majorBidi"/>
          <w:sz w:val="24"/>
          <w:szCs w:val="24"/>
        </w:rPr>
        <w:lastRenderedPageBreak/>
        <w:t>communicative proficiency.</w:t>
      </w:r>
      <w:r>
        <w:rPr>
          <w:rFonts w:asciiTheme="majorBidi" w:eastAsia="MS Mincho" w:hAnsiTheme="majorBidi" w:cstheme="majorBidi"/>
          <w:sz w:val="24"/>
          <w:szCs w:val="24"/>
        </w:rPr>
        <w:t xml:space="preserve"> </w:t>
      </w:r>
      <w:r w:rsidR="00AD2A02" w:rsidRPr="00DB2058">
        <w:rPr>
          <w:rFonts w:asciiTheme="majorBidi" w:hAnsiTheme="majorBidi" w:cstheme="majorBidi"/>
          <w:sz w:val="24"/>
          <w:szCs w:val="24"/>
        </w:rPr>
        <w:t xml:space="preserve">According to the ACTFL rating scale, students were understood by native speakers and could handle sample conversations in real world situations. They were able to discuss the concept outside the classroom and provide their perspectives. </w:t>
      </w:r>
    </w:p>
    <w:p w14:paraId="0750C506" w14:textId="5AB9B09E" w:rsidR="00623CCF" w:rsidRPr="002E5B5F" w:rsidRDefault="00AD2A02" w:rsidP="00BA5939">
      <w:pPr>
        <w:spacing w:before="0" w:after="0" w:line="480" w:lineRule="auto"/>
        <w:ind w:left="0" w:firstLine="360"/>
        <w:rPr>
          <w:rFonts w:asciiTheme="majorBidi" w:hAnsiTheme="majorBidi" w:cstheme="majorBidi"/>
          <w:b/>
          <w:bCs/>
          <w:sz w:val="24"/>
          <w:szCs w:val="24"/>
        </w:rPr>
      </w:pPr>
      <w:r w:rsidRPr="00DB2058">
        <w:rPr>
          <w:rFonts w:asciiTheme="majorBidi" w:hAnsiTheme="majorBidi" w:cstheme="majorBidi"/>
          <w:sz w:val="24"/>
          <w:szCs w:val="24"/>
        </w:rPr>
        <w:t xml:space="preserve">The students in this </w:t>
      </w:r>
      <w:r w:rsidR="002E5B5F">
        <w:rPr>
          <w:rFonts w:asciiTheme="majorBidi" w:hAnsiTheme="majorBidi" w:cstheme="majorBidi"/>
          <w:sz w:val="24"/>
          <w:szCs w:val="24"/>
        </w:rPr>
        <w:t xml:space="preserve">educational setting </w:t>
      </w:r>
      <w:r w:rsidRPr="00DB2058">
        <w:rPr>
          <w:rFonts w:asciiTheme="majorBidi" w:hAnsiTheme="majorBidi" w:cstheme="majorBidi"/>
          <w:sz w:val="24"/>
          <w:szCs w:val="24"/>
        </w:rPr>
        <w:t xml:space="preserve">were learning the Arabic language in a traditional way; thus, the </w:t>
      </w:r>
      <w:r w:rsidR="002E5B5F">
        <w:rPr>
          <w:rFonts w:asciiTheme="majorBidi" w:hAnsiTheme="majorBidi" w:cstheme="majorBidi"/>
          <w:sz w:val="24"/>
          <w:szCs w:val="24"/>
        </w:rPr>
        <w:t xml:space="preserve">thematic unit instruction and </w:t>
      </w:r>
      <w:r w:rsidRPr="00DB2058">
        <w:rPr>
          <w:rFonts w:asciiTheme="majorBidi" w:hAnsiTheme="majorBidi" w:cstheme="majorBidi"/>
          <w:sz w:val="24"/>
          <w:szCs w:val="24"/>
        </w:rPr>
        <w:t xml:space="preserve">integration of technology tools, grouping, learning activities, visual supports, </w:t>
      </w:r>
      <w:r w:rsidR="004C380D">
        <w:rPr>
          <w:rFonts w:asciiTheme="majorBidi" w:hAnsiTheme="majorBidi" w:cstheme="majorBidi"/>
          <w:sz w:val="24"/>
          <w:szCs w:val="24"/>
        </w:rPr>
        <w:t>and giving feedback to each other</w:t>
      </w:r>
      <w:r w:rsidRPr="00DB2058">
        <w:rPr>
          <w:rFonts w:asciiTheme="majorBidi" w:hAnsiTheme="majorBidi" w:cstheme="majorBidi"/>
          <w:sz w:val="24"/>
          <w:szCs w:val="24"/>
        </w:rPr>
        <w:t xml:space="preserve"> helped </w:t>
      </w:r>
      <w:r w:rsidR="002E5B5F">
        <w:rPr>
          <w:rFonts w:asciiTheme="majorBidi" w:hAnsiTheme="majorBidi" w:cstheme="majorBidi"/>
          <w:sz w:val="24"/>
          <w:szCs w:val="24"/>
        </w:rPr>
        <w:t xml:space="preserve">students to build their background knowledge </w:t>
      </w:r>
      <w:r w:rsidR="008C4286">
        <w:rPr>
          <w:rFonts w:asciiTheme="majorBidi" w:hAnsiTheme="majorBidi" w:cstheme="majorBidi"/>
          <w:sz w:val="24"/>
          <w:szCs w:val="24"/>
        </w:rPr>
        <w:t xml:space="preserve">about the Arab Spring </w:t>
      </w:r>
      <w:r w:rsidR="002E5B5F">
        <w:rPr>
          <w:rFonts w:asciiTheme="majorBidi" w:hAnsiTheme="majorBidi" w:cstheme="majorBidi"/>
          <w:sz w:val="24"/>
          <w:szCs w:val="24"/>
        </w:rPr>
        <w:t xml:space="preserve">and </w:t>
      </w:r>
      <w:r w:rsidR="004C380D">
        <w:rPr>
          <w:rFonts w:asciiTheme="majorBidi" w:hAnsiTheme="majorBidi" w:cstheme="majorBidi"/>
          <w:sz w:val="24"/>
          <w:szCs w:val="24"/>
        </w:rPr>
        <w:t xml:space="preserve">improve their </w:t>
      </w:r>
      <w:r w:rsidR="002E5B5F">
        <w:rPr>
          <w:rFonts w:asciiTheme="majorBidi" w:hAnsiTheme="majorBidi" w:cstheme="majorBidi"/>
          <w:sz w:val="24"/>
          <w:szCs w:val="24"/>
        </w:rPr>
        <w:t xml:space="preserve">language skills </w:t>
      </w:r>
      <w:r w:rsidRPr="00DB2058">
        <w:rPr>
          <w:rFonts w:asciiTheme="majorBidi" w:hAnsiTheme="majorBidi" w:cstheme="majorBidi"/>
          <w:sz w:val="24"/>
          <w:szCs w:val="24"/>
        </w:rPr>
        <w:t xml:space="preserve">in a short period of time. </w:t>
      </w:r>
    </w:p>
    <w:p w14:paraId="14A4E903" w14:textId="77777777" w:rsidR="00F15D95" w:rsidRDefault="00F15D95" w:rsidP="003E29AD">
      <w:pPr>
        <w:spacing w:line="240" w:lineRule="auto"/>
        <w:ind w:left="0"/>
        <w:rPr>
          <w:rFonts w:cs="Arial"/>
          <w:b/>
          <w:bCs/>
          <w:szCs w:val="22"/>
        </w:rPr>
      </w:pPr>
    </w:p>
    <w:p w14:paraId="158BDB87" w14:textId="77777777" w:rsidR="00F15D95" w:rsidRPr="0087286B" w:rsidRDefault="00F15D95" w:rsidP="00F15D95">
      <w:pPr>
        <w:spacing w:line="240" w:lineRule="auto"/>
        <w:contextualSpacing/>
        <w:rPr>
          <w:rFonts w:cs="Arial"/>
        </w:rPr>
      </w:pPr>
      <w:r>
        <w:rPr>
          <w:rFonts w:cs="Arial"/>
        </w:rPr>
        <w:t>****************************************************************************</w:t>
      </w:r>
    </w:p>
    <w:p w14:paraId="31718FCD" w14:textId="77777777" w:rsidR="00F15D95" w:rsidRPr="0087286B" w:rsidRDefault="00F15D95" w:rsidP="00F15D95">
      <w:pPr>
        <w:spacing w:line="240" w:lineRule="auto"/>
        <w:rPr>
          <w:rFonts w:cs="Arial"/>
        </w:rPr>
      </w:pPr>
      <w:r w:rsidRPr="00662031">
        <w:rPr>
          <w:rFonts w:cs="Arial"/>
          <w:b/>
        </w:rPr>
        <w:t>Reference</w:t>
      </w:r>
      <w:r>
        <w:rPr>
          <w:rFonts w:cs="Arial"/>
          <w:b/>
        </w:rPr>
        <w:t>s</w:t>
      </w:r>
      <w:r w:rsidRPr="00662031">
        <w:rPr>
          <w:rFonts w:cs="Arial"/>
          <w:b/>
        </w:rPr>
        <w:t>:</w:t>
      </w:r>
      <w:r w:rsidRPr="00662031">
        <w:rPr>
          <w:rFonts w:cs="Arial"/>
          <w:bCs/>
        </w:rPr>
        <w:t xml:space="preserve">  </w:t>
      </w:r>
    </w:p>
    <w:p w14:paraId="6CA6896E" w14:textId="77777777" w:rsidR="00F15D95" w:rsidRPr="00C947D4" w:rsidRDefault="00F15D95" w:rsidP="00F15D95">
      <w:pPr>
        <w:spacing w:line="240" w:lineRule="auto"/>
        <w:ind w:left="720" w:hanging="720"/>
        <w:rPr>
          <w:rFonts w:asciiTheme="majorBidi" w:hAnsiTheme="majorBidi" w:cstheme="majorBidi"/>
          <w:bCs/>
          <w:sz w:val="24"/>
          <w:szCs w:val="24"/>
        </w:rPr>
      </w:pPr>
      <w:r w:rsidRPr="00C947D4">
        <w:rPr>
          <w:rFonts w:asciiTheme="majorBidi" w:eastAsiaTheme="minorEastAsia" w:hAnsiTheme="majorBidi" w:cstheme="majorBidi"/>
          <w:sz w:val="24"/>
          <w:szCs w:val="24"/>
        </w:rPr>
        <w:t xml:space="preserve">Adair-Hauk, Bonnie, </w:t>
      </w:r>
      <w:proofErr w:type="spellStart"/>
      <w:r w:rsidRPr="00C947D4">
        <w:rPr>
          <w:rFonts w:asciiTheme="majorBidi" w:eastAsiaTheme="minorEastAsia" w:hAnsiTheme="majorBidi" w:cstheme="majorBidi"/>
          <w:sz w:val="24"/>
          <w:szCs w:val="24"/>
        </w:rPr>
        <w:t>Glisan</w:t>
      </w:r>
      <w:proofErr w:type="spellEnd"/>
      <w:r w:rsidRPr="00C947D4">
        <w:rPr>
          <w:rFonts w:asciiTheme="majorBidi" w:eastAsiaTheme="minorEastAsia" w:hAnsiTheme="majorBidi" w:cstheme="majorBidi"/>
          <w:sz w:val="24"/>
          <w:szCs w:val="24"/>
        </w:rPr>
        <w:t xml:space="preserve">, Eileen W. &amp; </w:t>
      </w:r>
      <w:proofErr w:type="spellStart"/>
      <w:r w:rsidRPr="00C947D4">
        <w:rPr>
          <w:rFonts w:asciiTheme="majorBidi" w:eastAsiaTheme="minorEastAsia" w:hAnsiTheme="majorBidi" w:cstheme="majorBidi"/>
          <w:sz w:val="24"/>
          <w:szCs w:val="24"/>
        </w:rPr>
        <w:t>Troyan</w:t>
      </w:r>
      <w:proofErr w:type="spellEnd"/>
      <w:r w:rsidRPr="00C947D4">
        <w:rPr>
          <w:rFonts w:asciiTheme="majorBidi" w:eastAsiaTheme="minorEastAsia" w:hAnsiTheme="majorBidi" w:cstheme="majorBidi"/>
          <w:sz w:val="24"/>
          <w:szCs w:val="24"/>
        </w:rPr>
        <w:t>, Francis J</w:t>
      </w:r>
      <w:proofErr w:type="gramStart"/>
      <w:r w:rsidRPr="00C947D4">
        <w:rPr>
          <w:rFonts w:asciiTheme="majorBidi" w:eastAsiaTheme="minorEastAsia" w:hAnsiTheme="majorBidi" w:cstheme="majorBidi"/>
          <w:sz w:val="24"/>
          <w:szCs w:val="24"/>
        </w:rPr>
        <w:t>.(</w:t>
      </w:r>
      <w:proofErr w:type="gramEnd"/>
      <w:r w:rsidRPr="00C947D4">
        <w:rPr>
          <w:rFonts w:asciiTheme="majorBidi" w:eastAsiaTheme="minorEastAsia" w:hAnsiTheme="majorBidi" w:cstheme="majorBidi"/>
          <w:sz w:val="24"/>
          <w:szCs w:val="24"/>
        </w:rPr>
        <w:t>2013):Implementing Integrated Performance Assessment. ACTFL</w:t>
      </w:r>
    </w:p>
    <w:p w14:paraId="4BF3389F" w14:textId="77777777" w:rsidR="00F15D95" w:rsidRPr="00C947D4" w:rsidRDefault="00F15D95" w:rsidP="00F15D95">
      <w:pPr>
        <w:pStyle w:val="detailedarticletitle"/>
        <w:ind w:left="720" w:hanging="630"/>
        <w:rPr>
          <w:rFonts w:asciiTheme="majorBidi" w:hAnsiTheme="majorBidi" w:cstheme="majorBidi"/>
        </w:rPr>
      </w:pPr>
      <w:proofErr w:type="gramStart"/>
      <w:r w:rsidRPr="00C947D4">
        <w:rPr>
          <w:rFonts w:asciiTheme="majorBidi" w:hAnsiTheme="majorBidi" w:cstheme="majorBidi"/>
        </w:rPr>
        <w:t>Snow Andrade, Maureen &amp; Evans, Norman W.</w:t>
      </w:r>
      <w:proofErr w:type="gramEnd"/>
      <w:r w:rsidRPr="00C947D4">
        <w:rPr>
          <w:rFonts w:asciiTheme="majorBidi" w:hAnsiTheme="majorBidi" w:cstheme="majorBidi"/>
        </w:rPr>
        <w:t xml:space="preserve">   (2013): Principles and Practices for Response in Second Language Writing Developing Self-Regulated Learners Published by Routledge in UK and NY</w:t>
      </w:r>
    </w:p>
    <w:p w14:paraId="4CD008BF" w14:textId="77777777" w:rsidR="00F15D95" w:rsidRPr="00C947D4" w:rsidRDefault="00F15D95" w:rsidP="00F15D95">
      <w:pPr>
        <w:pStyle w:val="detailedarticletitle"/>
        <w:ind w:left="720" w:hanging="630"/>
        <w:rPr>
          <w:rFonts w:asciiTheme="majorBidi" w:hAnsiTheme="majorBidi" w:cstheme="majorBidi"/>
        </w:rPr>
      </w:pPr>
      <w:proofErr w:type="spellStart"/>
      <w:r w:rsidRPr="00C947D4">
        <w:rPr>
          <w:rFonts w:asciiTheme="majorBidi" w:hAnsiTheme="majorBidi" w:cstheme="majorBidi"/>
        </w:rPr>
        <w:t>Sandrock</w:t>
      </w:r>
      <w:proofErr w:type="spellEnd"/>
      <w:r w:rsidRPr="00C947D4">
        <w:rPr>
          <w:rFonts w:asciiTheme="majorBidi" w:hAnsiTheme="majorBidi" w:cstheme="majorBidi"/>
        </w:rPr>
        <w:t xml:space="preserve">, Paul (2006): Planning Curriculum for Learning World Languages  </w:t>
      </w:r>
    </w:p>
    <w:p w14:paraId="63EC712F" w14:textId="77777777" w:rsidR="00F15D95" w:rsidRPr="00C947D4" w:rsidRDefault="00F15D95" w:rsidP="00F15D95">
      <w:pPr>
        <w:pStyle w:val="detailedarticletitle"/>
        <w:ind w:left="810" w:hanging="630"/>
        <w:rPr>
          <w:rFonts w:asciiTheme="majorBidi" w:hAnsiTheme="majorBidi" w:cstheme="majorBidi"/>
        </w:rPr>
      </w:pPr>
      <w:r w:rsidRPr="00C947D4">
        <w:rPr>
          <w:rFonts w:asciiTheme="majorBidi" w:hAnsiTheme="majorBidi" w:cstheme="majorBidi"/>
        </w:rPr>
        <w:t xml:space="preserve"> </w:t>
      </w:r>
      <w:r w:rsidRPr="00C947D4">
        <w:rPr>
          <w:rFonts w:asciiTheme="majorBidi" w:hAnsiTheme="majorBidi" w:cstheme="majorBidi"/>
        </w:rPr>
        <w:tab/>
        <w:t>Published by Wisconsin Department of public Instruction</w:t>
      </w:r>
    </w:p>
    <w:p w14:paraId="00BF0433" w14:textId="77777777" w:rsidR="00F15D95" w:rsidRPr="00C947D4" w:rsidRDefault="00F15D95" w:rsidP="00F15D95">
      <w:pPr>
        <w:pStyle w:val="detailedarticletitle"/>
        <w:ind w:left="630" w:hanging="540"/>
        <w:rPr>
          <w:rFonts w:asciiTheme="majorBidi" w:hAnsiTheme="majorBidi" w:cstheme="majorBidi"/>
        </w:rPr>
      </w:pPr>
      <w:proofErr w:type="gramStart"/>
      <w:r w:rsidRPr="00C947D4">
        <w:rPr>
          <w:rFonts w:asciiTheme="majorBidi" w:hAnsiTheme="majorBidi" w:cstheme="majorBidi"/>
        </w:rPr>
        <w:t xml:space="preserve">Wiggins, G., &amp; </w:t>
      </w:r>
      <w:proofErr w:type="spellStart"/>
      <w:r w:rsidRPr="00C947D4">
        <w:rPr>
          <w:rFonts w:asciiTheme="majorBidi" w:hAnsiTheme="majorBidi" w:cstheme="majorBidi"/>
        </w:rPr>
        <w:t>McTighe</w:t>
      </w:r>
      <w:proofErr w:type="spellEnd"/>
      <w:r w:rsidRPr="00C947D4">
        <w:rPr>
          <w:rFonts w:asciiTheme="majorBidi" w:hAnsiTheme="majorBidi" w:cstheme="majorBidi"/>
        </w:rPr>
        <w:t>, J. (2005).</w:t>
      </w:r>
      <w:proofErr w:type="gramEnd"/>
      <w:r w:rsidRPr="00C947D4">
        <w:rPr>
          <w:rFonts w:asciiTheme="majorBidi" w:hAnsiTheme="majorBidi" w:cstheme="majorBidi"/>
        </w:rPr>
        <w:t xml:space="preserve"> </w:t>
      </w:r>
      <w:proofErr w:type="gramStart"/>
      <w:r w:rsidRPr="00C947D4">
        <w:rPr>
          <w:rFonts w:asciiTheme="majorBidi" w:hAnsiTheme="majorBidi" w:cstheme="majorBidi"/>
        </w:rPr>
        <w:t>Understanding by design.</w:t>
      </w:r>
      <w:proofErr w:type="gramEnd"/>
      <w:r w:rsidRPr="00C947D4">
        <w:rPr>
          <w:rFonts w:asciiTheme="majorBidi" w:hAnsiTheme="majorBidi" w:cstheme="majorBidi"/>
        </w:rPr>
        <w:t xml:space="preserve"> Columbus, OH: Pearson Education Ltd.</w:t>
      </w:r>
    </w:p>
    <w:p w14:paraId="3B10D020" w14:textId="77777777" w:rsidR="00F15D95" w:rsidRPr="00C947D4" w:rsidRDefault="00F15D95" w:rsidP="00F15D95">
      <w:pPr>
        <w:pStyle w:val="detailedarticletitle"/>
        <w:rPr>
          <w:rFonts w:asciiTheme="majorBidi" w:hAnsiTheme="majorBidi" w:cstheme="majorBidi"/>
        </w:rPr>
      </w:pPr>
      <w:r w:rsidRPr="00C947D4">
        <w:rPr>
          <w:rFonts w:asciiTheme="majorBidi" w:hAnsiTheme="majorBidi" w:cstheme="majorBidi"/>
        </w:rPr>
        <w:t>http://www.carla.umn.edu/cobaltt/lessonplans/search.php</w:t>
      </w:r>
    </w:p>
    <w:p w14:paraId="0F0D2CED" w14:textId="77777777" w:rsidR="00F15D95" w:rsidRPr="00C947D4" w:rsidRDefault="00F15D95" w:rsidP="00F15D95">
      <w:pPr>
        <w:spacing w:line="240" w:lineRule="auto"/>
        <w:rPr>
          <w:rFonts w:asciiTheme="majorBidi" w:hAnsiTheme="majorBidi" w:cstheme="majorBidi"/>
          <w:bCs/>
          <w:sz w:val="24"/>
          <w:szCs w:val="24"/>
        </w:rPr>
      </w:pPr>
      <w:r w:rsidRPr="00C947D4">
        <w:rPr>
          <w:rFonts w:asciiTheme="majorBidi" w:hAnsiTheme="majorBidi" w:cstheme="majorBidi"/>
          <w:sz w:val="24"/>
          <w:szCs w:val="24"/>
        </w:rPr>
        <w:t xml:space="preserve">Marc </w:t>
      </w:r>
      <w:proofErr w:type="spellStart"/>
      <w:r w:rsidRPr="00C947D4">
        <w:rPr>
          <w:rFonts w:asciiTheme="majorBidi" w:hAnsiTheme="majorBidi" w:cstheme="majorBidi"/>
          <w:sz w:val="24"/>
          <w:szCs w:val="24"/>
        </w:rPr>
        <w:t>Helgesen</w:t>
      </w:r>
      <w:proofErr w:type="spellEnd"/>
      <w:r w:rsidRPr="00C947D4">
        <w:rPr>
          <w:rFonts w:asciiTheme="majorBidi" w:hAnsiTheme="majorBidi" w:cstheme="majorBidi"/>
          <w:sz w:val="24"/>
          <w:szCs w:val="24"/>
        </w:rPr>
        <w:t xml:space="preserve"> &amp; </w:t>
      </w:r>
      <w:proofErr w:type="gramStart"/>
      <w:r w:rsidRPr="00C947D4">
        <w:rPr>
          <w:rFonts w:asciiTheme="majorBidi" w:hAnsiTheme="majorBidi" w:cstheme="majorBidi"/>
          <w:sz w:val="24"/>
          <w:szCs w:val="24"/>
        </w:rPr>
        <w:t>Steven  Brown</w:t>
      </w:r>
      <w:proofErr w:type="gramEnd"/>
      <w:r w:rsidRPr="00C947D4">
        <w:rPr>
          <w:rFonts w:asciiTheme="majorBidi" w:hAnsiTheme="majorBidi" w:cstheme="majorBidi"/>
          <w:sz w:val="24"/>
          <w:szCs w:val="24"/>
        </w:rPr>
        <w:t>. (2007). Listening. Practical English Language Teaching</w:t>
      </w:r>
    </w:p>
    <w:p w14:paraId="0781421D" w14:textId="77777777" w:rsidR="00C947D4" w:rsidRPr="00C947D4" w:rsidRDefault="00C947D4" w:rsidP="003E29AD">
      <w:pPr>
        <w:pStyle w:val="Default"/>
        <w:rPr>
          <w:rFonts w:asciiTheme="majorBidi" w:eastAsia="Times New Roman" w:hAnsiTheme="majorBidi" w:cstheme="majorBidi"/>
          <w:b/>
          <w:bCs/>
          <w:color w:val="auto"/>
        </w:rPr>
      </w:pPr>
    </w:p>
    <w:p w14:paraId="04D206FD" w14:textId="77777777" w:rsidR="003E29AD" w:rsidRPr="00C947D4" w:rsidRDefault="003E29AD" w:rsidP="003E29AD">
      <w:pPr>
        <w:pStyle w:val="Default"/>
        <w:rPr>
          <w:rFonts w:asciiTheme="majorBidi" w:hAnsiTheme="majorBidi" w:cstheme="majorBidi"/>
        </w:rPr>
      </w:pPr>
      <w:proofErr w:type="spellStart"/>
      <w:r w:rsidRPr="00C947D4">
        <w:rPr>
          <w:rFonts w:asciiTheme="majorBidi" w:hAnsiTheme="majorBidi" w:cstheme="majorBidi"/>
        </w:rPr>
        <w:t>Barto</w:t>
      </w:r>
      <w:proofErr w:type="spellEnd"/>
      <w:r w:rsidRPr="00C947D4">
        <w:rPr>
          <w:rFonts w:asciiTheme="majorBidi" w:hAnsiTheme="majorBidi" w:cstheme="majorBidi"/>
        </w:rPr>
        <w:t xml:space="preserve">, Michele (2013).  Bridging the Gap for ELL Students in the Academic Classroom </w:t>
      </w:r>
    </w:p>
    <w:p w14:paraId="0862D116" w14:textId="77777777" w:rsidR="003E29AD" w:rsidRPr="00C947D4" w:rsidRDefault="003E29AD" w:rsidP="003E29AD">
      <w:pPr>
        <w:spacing w:line="240" w:lineRule="auto"/>
        <w:ind w:left="720" w:hanging="540"/>
        <w:rPr>
          <w:rFonts w:asciiTheme="majorBidi" w:hAnsiTheme="majorBidi" w:cstheme="majorBidi"/>
          <w:sz w:val="24"/>
          <w:szCs w:val="24"/>
        </w:rPr>
      </w:pPr>
      <w:r w:rsidRPr="00C947D4">
        <w:rPr>
          <w:rFonts w:asciiTheme="majorBidi" w:hAnsiTheme="majorBidi" w:cstheme="majorBidi"/>
          <w:sz w:val="24"/>
          <w:szCs w:val="24"/>
        </w:rPr>
        <w:t xml:space="preserve">Retrieved from: </w:t>
      </w:r>
      <w:hyperlink r:id="rId9" w:history="1">
        <w:r w:rsidRPr="00C947D4">
          <w:rPr>
            <w:rStyle w:val="Hyperlink"/>
            <w:rFonts w:asciiTheme="majorBidi" w:hAnsiTheme="majorBidi" w:cstheme="majorBidi"/>
            <w:sz w:val="24"/>
            <w:szCs w:val="24"/>
          </w:rPr>
          <w:t>http://www.njtesol-njbe.org/handouts/BridgingtheGap.pdf</w:t>
        </w:r>
      </w:hyperlink>
    </w:p>
    <w:p w14:paraId="51FBDCCF" w14:textId="77777777" w:rsidR="003E29AD" w:rsidRPr="00C947D4" w:rsidRDefault="003E29AD" w:rsidP="003E29AD">
      <w:pPr>
        <w:spacing w:line="240" w:lineRule="auto"/>
        <w:ind w:left="180" w:hanging="180"/>
        <w:rPr>
          <w:rFonts w:asciiTheme="majorBidi" w:hAnsiTheme="majorBidi" w:cstheme="majorBidi"/>
          <w:sz w:val="24"/>
          <w:szCs w:val="24"/>
        </w:rPr>
      </w:pPr>
      <w:r w:rsidRPr="00C947D4">
        <w:rPr>
          <w:rFonts w:asciiTheme="majorBidi" w:hAnsiTheme="majorBidi" w:cstheme="majorBidi"/>
          <w:sz w:val="24"/>
          <w:szCs w:val="24"/>
        </w:rPr>
        <w:t xml:space="preserve">Snow, Marguerite Ann, Brinton, Donna M, </w:t>
      </w:r>
      <w:proofErr w:type="spellStart"/>
      <w:r w:rsidRPr="00C947D4">
        <w:rPr>
          <w:rFonts w:asciiTheme="majorBidi" w:hAnsiTheme="majorBidi" w:cstheme="majorBidi"/>
          <w:sz w:val="24"/>
          <w:szCs w:val="24"/>
        </w:rPr>
        <w:t>Wesche</w:t>
      </w:r>
      <w:proofErr w:type="spellEnd"/>
      <w:r w:rsidRPr="00C947D4">
        <w:rPr>
          <w:rFonts w:asciiTheme="majorBidi" w:hAnsiTheme="majorBidi" w:cstheme="majorBidi"/>
          <w:sz w:val="24"/>
          <w:szCs w:val="24"/>
        </w:rPr>
        <w:t>, Marjorie (2011). Content –Based Second Language Instruction.  The University of Michigan Press</w:t>
      </w:r>
    </w:p>
    <w:p w14:paraId="4652C44B" w14:textId="77777777" w:rsidR="003E29AD" w:rsidRDefault="003E29AD"/>
    <w:sectPr w:rsidR="003E29A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65488" w14:textId="77777777" w:rsidR="0051647A" w:rsidRDefault="0051647A" w:rsidP="00714E1A">
      <w:pPr>
        <w:spacing w:before="0" w:after="0" w:line="240" w:lineRule="auto"/>
      </w:pPr>
      <w:r>
        <w:separator/>
      </w:r>
    </w:p>
  </w:endnote>
  <w:endnote w:type="continuationSeparator" w:id="0">
    <w:p w14:paraId="67E9348F" w14:textId="77777777" w:rsidR="0051647A" w:rsidRDefault="0051647A" w:rsidP="00714E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01146"/>
      <w:docPartObj>
        <w:docPartGallery w:val="Page Numbers (Bottom of Page)"/>
        <w:docPartUnique/>
      </w:docPartObj>
    </w:sdtPr>
    <w:sdtEndPr>
      <w:rPr>
        <w:noProof/>
      </w:rPr>
    </w:sdtEndPr>
    <w:sdtContent>
      <w:p w14:paraId="5A001702" w14:textId="49E1DA96" w:rsidR="00714E1A" w:rsidRDefault="00714E1A">
        <w:pPr>
          <w:pStyle w:val="Footer"/>
          <w:jc w:val="center"/>
        </w:pPr>
        <w:r>
          <w:fldChar w:fldCharType="begin"/>
        </w:r>
        <w:r>
          <w:instrText xml:space="preserve"> PAGE   \* MERGEFORMAT </w:instrText>
        </w:r>
        <w:r>
          <w:fldChar w:fldCharType="separate"/>
        </w:r>
        <w:r w:rsidR="004233C2">
          <w:rPr>
            <w:noProof/>
          </w:rPr>
          <w:t>1</w:t>
        </w:r>
        <w:r>
          <w:rPr>
            <w:noProof/>
          </w:rPr>
          <w:fldChar w:fldCharType="end"/>
        </w:r>
      </w:p>
    </w:sdtContent>
  </w:sdt>
  <w:p w14:paraId="3DC3E621" w14:textId="77777777" w:rsidR="00714E1A" w:rsidRDefault="00714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E1628" w14:textId="77777777" w:rsidR="0051647A" w:rsidRDefault="0051647A" w:rsidP="00714E1A">
      <w:pPr>
        <w:spacing w:before="0" w:after="0" w:line="240" w:lineRule="auto"/>
      </w:pPr>
      <w:r>
        <w:separator/>
      </w:r>
    </w:p>
  </w:footnote>
  <w:footnote w:type="continuationSeparator" w:id="0">
    <w:p w14:paraId="02BE26A1" w14:textId="77777777" w:rsidR="0051647A" w:rsidRDefault="0051647A" w:rsidP="00714E1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6B9E"/>
    <w:multiLevelType w:val="hybridMultilevel"/>
    <w:tmpl w:val="C56E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E0775"/>
    <w:multiLevelType w:val="hybridMultilevel"/>
    <w:tmpl w:val="76C8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434A8"/>
    <w:multiLevelType w:val="hybridMultilevel"/>
    <w:tmpl w:val="A69E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E5AD1"/>
    <w:multiLevelType w:val="hybridMultilevel"/>
    <w:tmpl w:val="8E38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87D94"/>
    <w:multiLevelType w:val="hybridMultilevel"/>
    <w:tmpl w:val="D6B4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54994"/>
    <w:multiLevelType w:val="hybridMultilevel"/>
    <w:tmpl w:val="F6E8E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3E2B22"/>
    <w:multiLevelType w:val="hybridMultilevel"/>
    <w:tmpl w:val="9794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33E89"/>
    <w:multiLevelType w:val="hybridMultilevel"/>
    <w:tmpl w:val="B96C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20EC2"/>
    <w:multiLevelType w:val="hybridMultilevel"/>
    <w:tmpl w:val="9F0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5118A"/>
    <w:multiLevelType w:val="hybridMultilevel"/>
    <w:tmpl w:val="116A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1"/>
  </w:num>
  <w:num w:numId="6">
    <w:abstractNumId w:val="6"/>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AD"/>
    <w:rsid w:val="00003159"/>
    <w:rsid w:val="0000584B"/>
    <w:rsid w:val="00017AB0"/>
    <w:rsid w:val="00057236"/>
    <w:rsid w:val="001218C6"/>
    <w:rsid w:val="00140895"/>
    <w:rsid w:val="001B7DC7"/>
    <w:rsid w:val="00246220"/>
    <w:rsid w:val="00275969"/>
    <w:rsid w:val="002A2EF4"/>
    <w:rsid w:val="002C4CF8"/>
    <w:rsid w:val="002E4E15"/>
    <w:rsid w:val="002E5B5F"/>
    <w:rsid w:val="003028B2"/>
    <w:rsid w:val="00317EB1"/>
    <w:rsid w:val="003430BB"/>
    <w:rsid w:val="003851FA"/>
    <w:rsid w:val="003B114C"/>
    <w:rsid w:val="003C7881"/>
    <w:rsid w:val="003E29AD"/>
    <w:rsid w:val="004233C2"/>
    <w:rsid w:val="004C380D"/>
    <w:rsid w:val="0051647A"/>
    <w:rsid w:val="00532A20"/>
    <w:rsid w:val="0059497C"/>
    <w:rsid w:val="00623CCF"/>
    <w:rsid w:val="00665C85"/>
    <w:rsid w:val="00693B3F"/>
    <w:rsid w:val="006C6CC7"/>
    <w:rsid w:val="006E6C82"/>
    <w:rsid w:val="007036DB"/>
    <w:rsid w:val="00714E1A"/>
    <w:rsid w:val="007433B8"/>
    <w:rsid w:val="007A2141"/>
    <w:rsid w:val="007A5DF8"/>
    <w:rsid w:val="00810F1A"/>
    <w:rsid w:val="008B3D0E"/>
    <w:rsid w:val="008C2662"/>
    <w:rsid w:val="008C4286"/>
    <w:rsid w:val="00920C21"/>
    <w:rsid w:val="0092526C"/>
    <w:rsid w:val="00925CC3"/>
    <w:rsid w:val="009C225B"/>
    <w:rsid w:val="009C72A3"/>
    <w:rsid w:val="00A0055E"/>
    <w:rsid w:val="00A06CFE"/>
    <w:rsid w:val="00A3496B"/>
    <w:rsid w:val="00A550C6"/>
    <w:rsid w:val="00A90716"/>
    <w:rsid w:val="00AC7542"/>
    <w:rsid w:val="00AD2A02"/>
    <w:rsid w:val="00B242C5"/>
    <w:rsid w:val="00B4290A"/>
    <w:rsid w:val="00B928ED"/>
    <w:rsid w:val="00BA5939"/>
    <w:rsid w:val="00BD4717"/>
    <w:rsid w:val="00C62AAE"/>
    <w:rsid w:val="00C947D4"/>
    <w:rsid w:val="00CB2730"/>
    <w:rsid w:val="00CF6813"/>
    <w:rsid w:val="00D47C47"/>
    <w:rsid w:val="00D576A7"/>
    <w:rsid w:val="00DB2058"/>
    <w:rsid w:val="00DE291D"/>
    <w:rsid w:val="00DF51D0"/>
    <w:rsid w:val="00E477A1"/>
    <w:rsid w:val="00E907AD"/>
    <w:rsid w:val="00EE7E9B"/>
    <w:rsid w:val="00F067AB"/>
    <w:rsid w:val="00F1325D"/>
    <w:rsid w:val="00F15D95"/>
    <w:rsid w:val="00F26935"/>
    <w:rsid w:val="00F3127C"/>
    <w:rsid w:val="00F31D14"/>
    <w:rsid w:val="00F711BE"/>
    <w:rsid w:val="00F93916"/>
    <w:rsid w:val="00FC36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1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AD"/>
    <w:pPr>
      <w:spacing w:before="120" w:after="120" w:line="240" w:lineRule="atLeast"/>
      <w:ind w:left="360"/>
    </w:pPr>
    <w:rPr>
      <w:rFonts w:ascii="Arial" w:eastAsia="Times New Roman" w:hAnsi="Arial" w:cs="Times New Roman"/>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AD"/>
    <w:rPr>
      <w:color w:val="0563C1" w:themeColor="hyperlink"/>
      <w:u w:val="single"/>
    </w:rPr>
  </w:style>
  <w:style w:type="paragraph" w:customStyle="1" w:styleId="Default">
    <w:name w:val="Default"/>
    <w:rsid w:val="003E29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29AD"/>
    <w:pPr>
      <w:ind w:left="720"/>
      <w:contextualSpacing/>
    </w:pPr>
  </w:style>
  <w:style w:type="paragraph" w:customStyle="1" w:styleId="Normal1">
    <w:name w:val="Normal1"/>
    <w:basedOn w:val="Normal"/>
    <w:rsid w:val="00A550C6"/>
    <w:pPr>
      <w:spacing w:before="0" w:after="200" w:line="260" w:lineRule="atLeast"/>
      <w:ind w:left="0"/>
    </w:pPr>
    <w:rPr>
      <w:rFonts w:ascii="Calibri" w:hAnsi="Calibri"/>
      <w:szCs w:val="22"/>
    </w:rPr>
  </w:style>
  <w:style w:type="character" w:customStyle="1" w:styleId="normalchar1">
    <w:name w:val="normal__char1"/>
    <w:basedOn w:val="DefaultParagraphFont"/>
    <w:rsid w:val="00A550C6"/>
    <w:rPr>
      <w:rFonts w:ascii="Calibri" w:hAnsi="Calibri" w:hint="default"/>
      <w:sz w:val="22"/>
      <w:szCs w:val="22"/>
    </w:rPr>
  </w:style>
  <w:style w:type="character" w:customStyle="1" w:styleId="hps">
    <w:name w:val="hps"/>
    <w:basedOn w:val="DefaultParagraphFont"/>
    <w:rsid w:val="00B4290A"/>
  </w:style>
  <w:style w:type="paragraph" w:customStyle="1" w:styleId="detailedarticletitle">
    <w:name w:val="detailedarticletitle"/>
    <w:basedOn w:val="Normal"/>
    <w:rsid w:val="00F15D95"/>
    <w:pPr>
      <w:spacing w:before="100" w:beforeAutospacing="1" w:after="100" w:afterAutospacing="1" w:line="240" w:lineRule="auto"/>
      <w:ind w:left="0"/>
    </w:pPr>
    <w:rPr>
      <w:rFonts w:ascii="Times New Roman" w:hAnsi="Times New Roman"/>
      <w:sz w:val="24"/>
      <w:szCs w:val="24"/>
    </w:rPr>
  </w:style>
  <w:style w:type="paragraph" w:customStyle="1" w:styleId="TPAClistlettered">
    <w:name w:val="TPAC_list_lettered"/>
    <w:basedOn w:val="Normal"/>
    <w:link w:val="TPAClistletteredChar"/>
    <w:rsid w:val="00AD2A02"/>
    <w:pPr>
      <w:tabs>
        <w:tab w:val="left" w:pos="1440"/>
      </w:tabs>
      <w:ind w:left="720" w:hanging="360"/>
    </w:pPr>
    <w:rPr>
      <w:szCs w:val="20"/>
    </w:rPr>
  </w:style>
  <w:style w:type="character" w:customStyle="1" w:styleId="TPAClistletteredChar">
    <w:name w:val="TPAC_list_lettered Char"/>
    <w:link w:val="TPAClistlettered"/>
    <w:rsid w:val="00AD2A02"/>
    <w:rPr>
      <w:rFonts w:ascii="Arial" w:eastAsia="Times New Roman" w:hAnsi="Arial" w:cs="Times New Roman"/>
      <w:szCs w:val="20"/>
    </w:rPr>
  </w:style>
  <w:style w:type="paragraph" w:styleId="Header">
    <w:name w:val="header"/>
    <w:basedOn w:val="Normal"/>
    <w:link w:val="HeaderChar"/>
    <w:uiPriority w:val="99"/>
    <w:unhideWhenUsed/>
    <w:rsid w:val="00714E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14E1A"/>
    <w:rPr>
      <w:rFonts w:ascii="Arial" w:eastAsia="Times New Roman" w:hAnsi="Arial" w:cs="Times New Roman"/>
      <w:szCs w:val="19"/>
    </w:rPr>
  </w:style>
  <w:style w:type="paragraph" w:styleId="Footer">
    <w:name w:val="footer"/>
    <w:basedOn w:val="Normal"/>
    <w:link w:val="FooterChar"/>
    <w:uiPriority w:val="99"/>
    <w:unhideWhenUsed/>
    <w:rsid w:val="00714E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14E1A"/>
    <w:rPr>
      <w:rFonts w:ascii="Arial" w:eastAsia="Times New Roman" w:hAnsi="Arial" w:cs="Times New Roman"/>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AD"/>
    <w:pPr>
      <w:spacing w:before="120" w:after="120" w:line="240" w:lineRule="atLeast"/>
      <w:ind w:left="360"/>
    </w:pPr>
    <w:rPr>
      <w:rFonts w:ascii="Arial" w:eastAsia="Times New Roman" w:hAnsi="Arial" w:cs="Times New Roman"/>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AD"/>
    <w:rPr>
      <w:color w:val="0563C1" w:themeColor="hyperlink"/>
      <w:u w:val="single"/>
    </w:rPr>
  </w:style>
  <w:style w:type="paragraph" w:customStyle="1" w:styleId="Default">
    <w:name w:val="Default"/>
    <w:rsid w:val="003E29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29AD"/>
    <w:pPr>
      <w:ind w:left="720"/>
      <w:contextualSpacing/>
    </w:pPr>
  </w:style>
  <w:style w:type="paragraph" w:customStyle="1" w:styleId="Normal1">
    <w:name w:val="Normal1"/>
    <w:basedOn w:val="Normal"/>
    <w:rsid w:val="00A550C6"/>
    <w:pPr>
      <w:spacing w:before="0" w:after="200" w:line="260" w:lineRule="atLeast"/>
      <w:ind w:left="0"/>
    </w:pPr>
    <w:rPr>
      <w:rFonts w:ascii="Calibri" w:hAnsi="Calibri"/>
      <w:szCs w:val="22"/>
    </w:rPr>
  </w:style>
  <w:style w:type="character" w:customStyle="1" w:styleId="normalchar1">
    <w:name w:val="normal__char1"/>
    <w:basedOn w:val="DefaultParagraphFont"/>
    <w:rsid w:val="00A550C6"/>
    <w:rPr>
      <w:rFonts w:ascii="Calibri" w:hAnsi="Calibri" w:hint="default"/>
      <w:sz w:val="22"/>
      <w:szCs w:val="22"/>
    </w:rPr>
  </w:style>
  <w:style w:type="character" w:customStyle="1" w:styleId="hps">
    <w:name w:val="hps"/>
    <w:basedOn w:val="DefaultParagraphFont"/>
    <w:rsid w:val="00B4290A"/>
  </w:style>
  <w:style w:type="paragraph" w:customStyle="1" w:styleId="detailedarticletitle">
    <w:name w:val="detailedarticletitle"/>
    <w:basedOn w:val="Normal"/>
    <w:rsid w:val="00F15D95"/>
    <w:pPr>
      <w:spacing w:before="100" w:beforeAutospacing="1" w:after="100" w:afterAutospacing="1" w:line="240" w:lineRule="auto"/>
      <w:ind w:left="0"/>
    </w:pPr>
    <w:rPr>
      <w:rFonts w:ascii="Times New Roman" w:hAnsi="Times New Roman"/>
      <w:sz w:val="24"/>
      <w:szCs w:val="24"/>
    </w:rPr>
  </w:style>
  <w:style w:type="paragraph" w:customStyle="1" w:styleId="TPAClistlettered">
    <w:name w:val="TPAC_list_lettered"/>
    <w:basedOn w:val="Normal"/>
    <w:link w:val="TPAClistletteredChar"/>
    <w:rsid w:val="00AD2A02"/>
    <w:pPr>
      <w:tabs>
        <w:tab w:val="left" w:pos="1440"/>
      </w:tabs>
      <w:ind w:left="720" w:hanging="360"/>
    </w:pPr>
    <w:rPr>
      <w:szCs w:val="20"/>
    </w:rPr>
  </w:style>
  <w:style w:type="character" w:customStyle="1" w:styleId="TPAClistletteredChar">
    <w:name w:val="TPAC_list_lettered Char"/>
    <w:link w:val="TPAClistlettered"/>
    <w:rsid w:val="00AD2A02"/>
    <w:rPr>
      <w:rFonts w:ascii="Arial" w:eastAsia="Times New Roman" w:hAnsi="Arial" w:cs="Times New Roman"/>
      <w:szCs w:val="20"/>
    </w:rPr>
  </w:style>
  <w:style w:type="paragraph" w:styleId="Header">
    <w:name w:val="header"/>
    <w:basedOn w:val="Normal"/>
    <w:link w:val="HeaderChar"/>
    <w:uiPriority w:val="99"/>
    <w:unhideWhenUsed/>
    <w:rsid w:val="00714E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14E1A"/>
    <w:rPr>
      <w:rFonts w:ascii="Arial" w:eastAsia="Times New Roman" w:hAnsi="Arial" w:cs="Times New Roman"/>
      <w:szCs w:val="19"/>
    </w:rPr>
  </w:style>
  <w:style w:type="paragraph" w:styleId="Footer">
    <w:name w:val="footer"/>
    <w:basedOn w:val="Normal"/>
    <w:link w:val="FooterChar"/>
    <w:uiPriority w:val="99"/>
    <w:unhideWhenUsed/>
    <w:rsid w:val="00714E1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14E1A"/>
    <w:rPr>
      <w:rFonts w:ascii="Arial" w:eastAsia="Times New Roman" w:hAnsi="Arial" w:cs="Times New Roman"/>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jtesol-njbe.org/handouts/BridgingtheG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B698-43B5-42F3-81ED-9F9AB5D9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Maghadoui</dc:creator>
  <cp:lastModifiedBy>Salah Ayari</cp:lastModifiedBy>
  <cp:revision>2</cp:revision>
  <dcterms:created xsi:type="dcterms:W3CDTF">2016-02-08T23:17:00Z</dcterms:created>
  <dcterms:modified xsi:type="dcterms:W3CDTF">2016-02-08T23:17:00Z</dcterms:modified>
</cp:coreProperties>
</file>